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8058" w14:textId="42349E4F" w:rsidR="00EE5F48" w:rsidRPr="002E685C" w:rsidRDefault="005C1A98" w:rsidP="00EE5F48">
      <w:pPr>
        <w:widowControl w:val="0"/>
        <w:spacing w:after="0" w:line="240" w:lineRule="auto"/>
        <w:jc w:val="center"/>
        <w:rPr>
          <w:rFonts w:ascii="NTPreCursivefk" w:eastAsia="Times New Roman" w:hAnsi="NTPreCursivefk" w:cs="Times New Roman"/>
          <w:b/>
          <w:bCs/>
          <w:color w:val="C00000"/>
          <w:kern w:val="28"/>
          <w:sz w:val="56"/>
          <w:szCs w:val="63"/>
          <w:lang w:val="en-US" w:eastAsia="en-GB"/>
          <w14:cntxtAlts/>
        </w:rPr>
      </w:pPr>
      <w:r>
        <w:rPr>
          <w:rFonts w:ascii="NTPreCursivefk" w:eastAsia="Times New Roman" w:hAnsi="NTPreCursivefk" w:cs="Times New Roman"/>
          <w:b/>
          <w:bCs/>
          <w:noProof/>
          <w:color w:val="C00000"/>
          <w:kern w:val="28"/>
          <w:sz w:val="56"/>
          <w:szCs w:val="63"/>
          <w:lang w:val="en-US" w:eastAsia="en-GB"/>
          <w14:cntxtAlts/>
        </w:rPr>
        <w:drawing>
          <wp:anchor distT="0" distB="0" distL="114300" distR="114300" simplePos="0" relativeHeight="251659264" behindDoc="0" locked="0" layoutInCell="1" allowOverlap="1" wp14:anchorId="5072AAC6" wp14:editId="24F2E826">
            <wp:simplePos x="0" y="0"/>
            <wp:positionH relativeFrom="column">
              <wp:posOffset>704850</wp:posOffset>
            </wp:positionH>
            <wp:positionV relativeFrom="paragraph">
              <wp:posOffset>-425450</wp:posOffset>
            </wp:positionV>
            <wp:extent cx="1098550" cy="109855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AEA">
        <w:rPr>
          <w:rFonts w:ascii="NTPreCursivefk" w:eastAsia="Times New Roman" w:hAnsi="NTPreCursivefk" w:cs="Times New Roman"/>
          <w:b/>
          <w:bCs/>
          <w:noProof/>
          <w:color w:val="C00000"/>
          <w:kern w:val="28"/>
          <w:sz w:val="56"/>
          <w:szCs w:val="63"/>
          <w:lang w:val="en-US" w:eastAsia="en-GB"/>
          <w14:cntxtAlts/>
        </w:rPr>
        <w:drawing>
          <wp:anchor distT="0" distB="0" distL="114300" distR="114300" simplePos="0" relativeHeight="251658240" behindDoc="0" locked="0" layoutInCell="1" allowOverlap="1" wp14:anchorId="4CB2EC7C" wp14:editId="77618467">
            <wp:simplePos x="0" y="0"/>
            <wp:positionH relativeFrom="column">
              <wp:posOffset>4857750</wp:posOffset>
            </wp:positionH>
            <wp:positionV relativeFrom="paragraph">
              <wp:posOffset>-329565</wp:posOffset>
            </wp:positionV>
            <wp:extent cx="15240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F48" w:rsidRPr="002E685C">
        <w:rPr>
          <w:rFonts w:ascii="NTPreCursivefk" w:eastAsia="Times New Roman" w:hAnsi="NTPreCursivefk" w:cs="Times New Roman"/>
          <w:b/>
          <w:bCs/>
          <w:color w:val="C00000"/>
          <w:kern w:val="28"/>
          <w:sz w:val="56"/>
          <w:szCs w:val="63"/>
          <w:lang w:val="en-US" w:eastAsia="en-GB"/>
          <w14:cntxtAlts/>
        </w:rPr>
        <w:t xml:space="preserve">Year 6 </w:t>
      </w:r>
      <w:r w:rsidR="00DA06BA">
        <w:rPr>
          <w:rFonts w:ascii="NTPreCursivefk" w:eastAsia="Times New Roman" w:hAnsi="NTPreCursivefk" w:cs="Times New Roman"/>
          <w:b/>
          <w:bCs/>
          <w:color w:val="C00000"/>
          <w:kern w:val="28"/>
          <w:sz w:val="56"/>
          <w:szCs w:val="63"/>
          <w:lang w:val="en-US" w:eastAsia="en-GB"/>
          <w14:cntxtAlts/>
        </w:rPr>
        <w:t>Spring</w:t>
      </w:r>
      <w:r w:rsidR="00EE5F48" w:rsidRPr="002E685C">
        <w:rPr>
          <w:rFonts w:ascii="NTPreCursivefk" w:eastAsia="Times New Roman" w:hAnsi="NTPreCursivefk" w:cs="Times New Roman"/>
          <w:b/>
          <w:bCs/>
          <w:color w:val="C00000"/>
          <w:kern w:val="28"/>
          <w:sz w:val="56"/>
          <w:szCs w:val="63"/>
          <w:lang w:val="en-US" w:eastAsia="en-GB"/>
          <w14:cntxtAlts/>
        </w:rPr>
        <w:t xml:space="preserve"> Term</w:t>
      </w:r>
    </w:p>
    <w:p w14:paraId="71FB19D4" w14:textId="11BC66D4" w:rsidR="003D038C" w:rsidRDefault="003D038C" w:rsidP="00EE5F48">
      <w:pPr>
        <w:widowControl w:val="0"/>
        <w:spacing w:after="0" w:line="240" w:lineRule="auto"/>
        <w:rPr>
          <w:rFonts w:ascii="NTPreCursivefk" w:eastAsia="Times New Roman" w:hAnsi="NTPreCursivefk" w:cs="Times New Roman"/>
          <w:b/>
          <w:bCs/>
          <w:color w:val="006699"/>
          <w:kern w:val="28"/>
          <w:sz w:val="16"/>
          <w:szCs w:val="2"/>
          <w:lang w:val="en-US" w:eastAsia="en-GB"/>
          <w14:cntxtAlts/>
        </w:rPr>
      </w:pPr>
    </w:p>
    <w:p w14:paraId="52606BCD" w14:textId="309524BD" w:rsidR="00EE5F48" w:rsidRDefault="00EE5F48" w:rsidP="00EE5F48">
      <w:pPr>
        <w:widowControl w:val="0"/>
        <w:spacing w:after="0" w:line="240" w:lineRule="auto"/>
        <w:rPr>
          <w:rFonts w:ascii="NTPreCursivefk" w:eastAsia="Times New Roman" w:hAnsi="NTPreCursivefk" w:cs="Times New Roman"/>
          <w:b/>
          <w:bCs/>
          <w:color w:val="006699"/>
          <w:kern w:val="28"/>
          <w:sz w:val="16"/>
          <w:szCs w:val="2"/>
          <w:lang w:val="en-US" w:eastAsia="en-GB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E5F48" w:rsidRPr="00115C55" w14:paraId="337EF7D3" w14:textId="77777777" w:rsidTr="0061124A">
        <w:tc>
          <w:tcPr>
            <w:tcW w:w="10456" w:type="dxa"/>
            <w:gridSpan w:val="2"/>
          </w:tcPr>
          <w:p w14:paraId="04EA17C5" w14:textId="77777777" w:rsidR="00EE5F48" w:rsidRPr="00115C55" w:rsidRDefault="00E1748C" w:rsidP="002E685C">
            <w:pPr>
              <w:widowControl w:val="0"/>
              <w:jc w:val="center"/>
              <w:rPr>
                <w:rFonts w:ascii="SassoonPrimaryInfant" w:eastAsia="Times New Roman" w:hAnsi="SassoonPrimaryInfant" w:cs="Times New Roman"/>
                <w:b/>
                <w:bCs/>
                <w:kern w:val="28"/>
                <w:lang w:val="en-US" w:eastAsia="en-GB"/>
                <w14:cntxtAlts/>
              </w:rPr>
            </w:pPr>
            <w:r w:rsidRPr="00115C55">
              <w:rPr>
                <w:rFonts w:ascii="SassoonPrimaryInfant" w:eastAsia="Times New Roman" w:hAnsi="SassoonPrimaryInfant" w:cs="Times New Roman"/>
                <w:b/>
                <w:bCs/>
                <w:kern w:val="28"/>
                <w:lang w:val="en-US" w:eastAsia="en-GB"/>
                <w14:cntxtAlts/>
              </w:rPr>
              <w:t>Happy New Year!</w:t>
            </w:r>
          </w:p>
          <w:p w14:paraId="7211E4AF" w14:textId="4EE78D31" w:rsidR="00E1748C" w:rsidRPr="00115C55" w:rsidRDefault="00E1748C" w:rsidP="002E685C">
            <w:pPr>
              <w:widowControl w:val="0"/>
              <w:jc w:val="center"/>
              <w:rPr>
                <w:rFonts w:ascii="SassoonPrimaryInfant" w:eastAsia="Times New Roman" w:hAnsi="SassoonPrimaryInfant" w:cs="Times New Roman"/>
                <w:b/>
                <w:bCs/>
                <w:kern w:val="28"/>
                <w:lang w:val="en-US" w:eastAsia="en-GB"/>
                <w14:cntxtAlts/>
              </w:rPr>
            </w:pPr>
            <w:r w:rsidRPr="00115C55">
              <w:rPr>
                <w:rFonts w:ascii="SassoonPrimaryInfant" w:eastAsia="Times New Roman" w:hAnsi="SassoonPrimaryInfant" w:cs="Times New Roman"/>
                <w:b/>
                <w:bCs/>
                <w:kern w:val="28"/>
                <w:lang w:val="en-US" w:eastAsia="en-GB"/>
                <w14:cntxtAlts/>
              </w:rPr>
              <w:t xml:space="preserve">This term we have two exciting thematic topics planned for our conflict focus </w:t>
            </w:r>
            <w:r w:rsidR="00E91A26" w:rsidRPr="00115C55">
              <w:rPr>
                <w:rFonts w:ascii="SassoonPrimaryInfant" w:eastAsia="Times New Roman" w:hAnsi="SassoonPrimaryInfant" w:cs="Times New Roman"/>
                <w:b/>
                <w:bCs/>
                <w:kern w:val="28"/>
                <w:lang w:val="en-US" w:eastAsia="en-GB"/>
                <w14:cntxtAlts/>
              </w:rPr>
              <w:t>–</w:t>
            </w:r>
            <w:r w:rsidRPr="00115C55">
              <w:rPr>
                <w:rFonts w:ascii="SassoonPrimaryInfant" w:eastAsia="Times New Roman" w:hAnsi="SassoonPrimaryInfant" w:cs="Times New Roman"/>
                <w:b/>
                <w:bCs/>
                <w:kern w:val="28"/>
                <w:lang w:val="en-US" w:eastAsia="en-GB"/>
                <w14:cntxtAlts/>
              </w:rPr>
              <w:t xml:space="preserve"> </w:t>
            </w:r>
            <w:r w:rsidR="00E91A26" w:rsidRPr="00115C55">
              <w:rPr>
                <w:rFonts w:ascii="SassoonPrimaryInfant" w:eastAsia="Times New Roman" w:hAnsi="SassoonPrimaryInfant" w:cs="Times New Roman"/>
                <w:b/>
                <w:bCs/>
                <w:kern w:val="28"/>
                <w:lang w:val="en-US" w:eastAsia="en-GB"/>
                <w14:cntxtAlts/>
              </w:rPr>
              <w:t xml:space="preserve">‘Wars of the World’ and ‘Pendle Witches’. We also have our sights set firmly on SATs preparations; so much of the work will prepare children to successfully tackle this challenge. </w:t>
            </w:r>
          </w:p>
        </w:tc>
      </w:tr>
      <w:tr w:rsidR="00EE5F48" w:rsidRPr="00115C55" w14:paraId="5FA600DB" w14:textId="77777777" w:rsidTr="00EE5F48">
        <w:tc>
          <w:tcPr>
            <w:tcW w:w="5228" w:type="dxa"/>
          </w:tcPr>
          <w:p w14:paraId="3A003A5D" w14:textId="02F5DC3C" w:rsidR="00EE5F48" w:rsidRPr="00115C55" w:rsidRDefault="00EE5F48" w:rsidP="00EE5F48">
            <w:pPr>
              <w:widowControl w:val="0"/>
              <w:spacing w:after="72"/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eastAsia="en-GB"/>
                <w14:cntxtAlts/>
              </w:rPr>
            </w:pPr>
            <w:r w:rsidRPr="00115C55"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eastAsia="en-GB"/>
                <w14:cntxtAlts/>
              </w:rPr>
              <w:t xml:space="preserve">Maths </w:t>
            </w:r>
          </w:p>
          <w:p w14:paraId="69D4CDDD" w14:textId="690E0C60" w:rsidR="00EE5F48" w:rsidRPr="00115C55" w:rsidRDefault="002328DB" w:rsidP="002328DB">
            <w:pPr>
              <w:widowControl w:val="0"/>
              <w:spacing w:after="72"/>
              <w:rPr>
                <w:rFonts w:ascii="SassoonPrimaryInfant" w:eastAsia="Times New Roman" w:hAnsi="SassoonPrimaryInfant" w:cs="Times New Roman"/>
                <w:kern w:val="28"/>
                <w:lang w:eastAsia="en-GB"/>
                <w14:cntxtAlts/>
              </w:rPr>
            </w:pP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Within Maths, learning will continue to have a heavy focus on number, in particular decimals and percentages</w:t>
            </w:r>
            <w:r w:rsidR="00A869F0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. We will also cover</w:t>
            </w: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 Measurement, Statistics and geometry, with problem solving and reasoning being incorporated where possible to</w:t>
            </w:r>
            <w:r w:rsidR="00772E0D"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 </w:t>
            </w: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ensure that all children are confident with these</w:t>
            </w:r>
            <w:r w:rsidR="00772E0D"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 </w:t>
            </w: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types of questions. As ever, we will continue with a</w:t>
            </w:r>
            <w:r w:rsidR="00772E0D"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 </w:t>
            </w: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strong focus on times tables </w:t>
            </w:r>
            <w:r w:rsidR="00A869F0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practice </w:t>
            </w: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but </w:t>
            </w:r>
            <w:r w:rsidR="00A869F0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would</w:t>
            </w:r>
            <w:r w:rsidR="00772E0D"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 </w:t>
            </w: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encourage the use of this at home also! Children</w:t>
            </w:r>
            <w:r w:rsidR="00772E0D"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 </w:t>
            </w: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will </w:t>
            </w:r>
            <w:r w:rsidR="00772E0D"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have arithmetic sessions</w:t>
            </w:r>
            <w:r w:rsidR="00A869F0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 </w:t>
            </w: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to provide the basic calculation and</w:t>
            </w:r>
            <w:r w:rsidR="00772E0D"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 </w:t>
            </w: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mental skills, which are important and necessary</w:t>
            </w:r>
            <w:r w:rsidR="00772E0D"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 </w:t>
            </w: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for the arithmetic SATs test.</w:t>
            </w: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cr/>
            </w:r>
          </w:p>
          <w:p w14:paraId="23EA7A91" w14:textId="77777777" w:rsidR="00EE5F48" w:rsidRPr="00115C55" w:rsidRDefault="00EE5F48" w:rsidP="00EE5F48">
            <w:pPr>
              <w:widowControl w:val="0"/>
              <w:spacing w:after="72"/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eastAsia="en-GB"/>
                <w14:cntxtAlts/>
              </w:rPr>
            </w:pPr>
            <w:r w:rsidRPr="00115C55"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eastAsia="en-GB"/>
                <w14:cntxtAlts/>
              </w:rPr>
              <w:t>English</w:t>
            </w:r>
          </w:p>
          <w:p w14:paraId="6BF41D38" w14:textId="60292164" w:rsidR="00EE5F48" w:rsidRPr="00115C55" w:rsidRDefault="002302A5" w:rsidP="00115C55">
            <w:pPr>
              <w:spacing w:after="160" w:line="259" w:lineRule="auto"/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</w:pPr>
            <w:r w:rsidRPr="00115C55">
              <w:rPr>
                <w:rFonts w:ascii="SassoonPrimaryInfant" w:eastAsia="Calibri" w:hAnsi="SassoonPrimaryInfant" w:cs="Times New Roman"/>
              </w:rPr>
              <w:t>English learning will have a strong focus on the required standard at the end of Year 6 – children will continue to write sentences with ambitious</w:t>
            </w:r>
            <w:r w:rsidR="008A443C" w:rsidRPr="00115C55">
              <w:rPr>
                <w:rFonts w:ascii="SassoonPrimaryInfant" w:eastAsia="Calibri" w:hAnsi="SassoonPrimaryInfant" w:cs="Times New Roman"/>
              </w:rPr>
              <w:t xml:space="preserve"> </w:t>
            </w:r>
            <w:r w:rsidRPr="00115C55">
              <w:rPr>
                <w:rFonts w:ascii="SassoonPrimaryInfant" w:eastAsia="Calibri" w:hAnsi="SassoonPrimaryInfant" w:cs="Times New Roman"/>
              </w:rPr>
              <w:t>vocabulary and punctuation, whilst manipulating</w:t>
            </w:r>
            <w:r w:rsidR="008A443C" w:rsidRPr="00115C55">
              <w:rPr>
                <w:rFonts w:ascii="SassoonPrimaryInfant" w:eastAsia="Calibri" w:hAnsi="SassoonPrimaryInfant" w:cs="Times New Roman"/>
              </w:rPr>
              <w:t xml:space="preserve"> </w:t>
            </w:r>
            <w:r w:rsidRPr="00115C55">
              <w:rPr>
                <w:rFonts w:ascii="SassoonPrimaryInfant" w:eastAsia="Calibri" w:hAnsi="SassoonPrimaryInfant" w:cs="Times New Roman"/>
              </w:rPr>
              <w:t>sentences for effect. Children will be encouraged to</w:t>
            </w:r>
            <w:r w:rsidR="008A443C" w:rsidRPr="00115C55">
              <w:rPr>
                <w:rFonts w:ascii="SassoonPrimaryInfant" w:eastAsia="Calibri" w:hAnsi="SassoonPrimaryInfant" w:cs="Times New Roman"/>
              </w:rPr>
              <w:t xml:space="preserve"> </w:t>
            </w:r>
            <w:r w:rsidRPr="00115C55">
              <w:rPr>
                <w:rFonts w:ascii="SassoonPrimaryInfant" w:eastAsia="Calibri" w:hAnsi="SassoonPrimaryInfant" w:cs="Times New Roman"/>
              </w:rPr>
              <w:t xml:space="preserve">use a variety of higher-level punctuation </w:t>
            </w:r>
            <w:r w:rsidR="00115C55" w:rsidRPr="00115C55">
              <w:rPr>
                <w:rFonts w:ascii="SassoonPrimaryInfant" w:eastAsia="Calibri" w:hAnsi="SassoonPrimaryInfant" w:cs="Times New Roman"/>
              </w:rPr>
              <w:t>to</w:t>
            </w:r>
            <w:r w:rsidRPr="00115C55">
              <w:rPr>
                <w:rFonts w:ascii="SassoonPrimaryInfant" w:eastAsia="Calibri" w:hAnsi="SassoonPrimaryInfant" w:cs="Times New Roman"/>
              </w:rPr>
              <w:t xml:space="preserve"> make sentences more varied and interesting for</w:t>
            </w:r>
            <w:r w:rsidR="008A443C" w:rsidRPr="00115C55">
              <w:rPr>
                <w:rFonts w:ascii="SassoonPrimaryInfant" w:eastAsia="Calibri" w:hAnsi="SassoonPrimaryInfant" w:cs="Times New Roman"/>
              </w:rPr>
              <w:t xml:space="preserve"> </w:t>
            </w:r>
            <w:r w:rsidRPr="00115C55">
              <w:rPr>
                <w:rFonts w:ascii="SassoonPrimaryInfant" w:eastAsia="Calibri" w:hAnsi="SassoonPrimaryInfant" w:cs="Times New Roman"/>
              </w:rPr>
              <w:t>the reader. They will be writing at length this term</w:t>
            </w:r>
            <w:r w:rsidR="00742CF6" w:rsidRPr="00115C55">
              <w:rPr>
                <w:rFonts w:ascii="SassoonPrimaryInfant" w:eastAsia="Calibri" w:hAnsi="SassoonPrimaryInfant" w:cs="Times New Roman"/>
              </w:rPr>
              <w:t xml:space="preserve">, </w:t>
            </w:r>
            <w:r w:rsidR="007D05AF" w:rsidRPr="00115C55">
              <w:rPr>
                <w:rFonts w:ascii="SassoonPrimaryInfant" w:eastAsia="Calibri" w:hAnsi="SassoonPrimaryInfant" w:cs="Times New Roman"/>
              </w:rPr>
              <w:t>creating</w:t>
            </w:r>
            <w:r w:rsidRPr="00115C55">
              <w:rPr>
                <w:rFonts w:ascii="SassoonPrimaryInfant" w:eastAsia="Calibri" w:hAnsi="SassoonPrimaryInfant" w:cs="Times New Roman"/>
              </w:rPr>
              <w:t xml:space="preserve"> more detailed pieces of writing</w:t>
            </w:r>
            <w:r w:rsidR="008A443C" w:rsidRPr="00115C55">
              <w:rPr>
                <w:rFonts w:ascii="SassoonPrimaryInfant" w:eastAsia="Calibri" w:hAnsi="SassoonPrimaryInfant" w:cs="Times New Roman"/>
              </w:rPr>
              <w:t xml:space="preserve"> </w:t>
            </w:r>
            <w:r w:rsidRPr="00115C55">
              <w:rPr>
                <w:rFonts w:ascii="SassoonPrimaryInfant" w:eastAsia="Calibri" w:hAnsi="SassoonPrimaryInfant" w:cs="Times New Roman"/>
              </w:rPr>
              <w:t xml:space="preserve">that culminate </w:t>
            </w:r>
            <w:r w:rsidR="00115C55" w:rsidRPr="00115C55">
              <w:rPr>
                <w:rFonts w:ascii="SassoonPrimaryInfant" w:eastAsia="Calibri" w:hAnsi="SassoonPrimaryInfant" w:cs="Times New Roman"/>
              </w:rPr>
              <w:t>all</w:t>
            </w:r>
            <w:r w:rsidRPr="00115C55">
              <w:rPr>
                <w:rFonts w:ascii="SassoonPrimaryInfant" w:eastAsia="Calibri" w:hAnsi="SassoonPrimaryInfant" w:cs="Times New Roman"/>
              </w:rPr>
              <w:t xml:space="preserve"> skills they have</w:t>
            </w:r>
            <w:r w:rsidR="007D05AF" w:rsidRPr="00115C55">
              <w:rPr>
                <w:rFonts w:ascii="SassoonPrimaryInfant" w:eastAsia="Calibri" w:hAnsi="SassoonPrimaryInfant" w:cs="Times New Roman"/>
              </w:rPr>
              <w:t xml:space="preserve"> learned in KS2</w:t>
            </w:r>
            <w:r w:rsidRPr="00115C55">
              <w:rPr>
                <w:rFonts w:ascii="SassoonPrimaryInfant" w:eastAsia="Calibri" w:hAnsi="SassoonPrimaryInfant" w:cs="Times New Roman"/>
              </w:rPr>
              <w:t xml:space="preserve">. </w:t>
            </w:r>
            <w:r w:rsidR="007D05AF" w:rsidRPr="00115C55">
              <w:rPr>
                <w:rFonts w:ascii="SassoonPrimaryInfant" w:eastAsia="Calibri" w:hAnsi="SassoonPrimaryInfant" w:cs="Times New Roman"/>
              </w:rPr>
              <w:t>We</w:t>
            </w:r>
            <w:r w:rsidRPr="00115C55">
              <w:rPr>
                <w:rFonts w:ascii="SassoonPrimaryInfant" w:eastAsia="Calibri" w:hAnsi="SassoonPrimaryInfant" w:cs="Times New Roman"/>
              </w:rPr>
              <w:t xml:space="preserve"> will start </w:t>
            </w:r>
            <w:r w:rsidR="007D05AF" w:rsidRPr="00115C55">
              <w:rPr>
                <w:rFonts w:ascii="SassoonPrimaryInfant" w:eastAsia="Calibri" w:hAnsi="SassoonPrimaryInfant" w:cs="Times New Roman"/>
              </w:rPr>
              <w:t>our</w:t>
            </w:r>
            <w:r w:rsidRPr="00115C55">
              <w:rPr>
                <w:rFonts w:ascii="SassoonPrimaryInfant" w:eastAsia="Calibri" w:hAnsi="SassoonPrimaryInfant" w:cs="Times New Roman"/>
              </w:rPr>
              <w:t xml:space="preserve"> English </w:t>
            </w:r>
            <w:r w:rsidR="00115C55" w:rsidRPr="00115C55">
              <w:rPr>
                <w:rFonts w:ascii="SassoonPrimaryInfant" w:eastAsia="Calibri" w:hAnsi="SassoonPrimaryInfant" w:cs="Times New Roman"/>
              </w:rPr>
              <w:t xml:space="preserve">by writing </w:t>
            </w:r>
            <w:r w:rsidR="00DD520F">
              <w:rPr>
                <w:rFonts w:ascii="SassoonPrimaryInfant" w:eastAsia="Calibri" w:hAnsi="SassoonPrimaryInfant" w:cs="Times New Roman"/>
              </w:rPr>
              <w:t>short narratives based on the animation ‘Alma’ and</w:t>
            </w:r>
            <w:r w:rsidR="00115C55" w:rsidRPr="00115C55">
              <w:rPr>
                <w:rFonts w:ascii="SassoonPrimaryInfant" w:eastAsia="Calibri" w:hAnsi="SassoonPrimaryInfant" w:cs="Times New Roman"/>
              </w:rPr>
              <w:t xml:space="preserve"> </w:t>
            </w:r>
            <w:r w:rsidR="00DD520F">
              <w:rPr>
                <w:rFonts w:ascii="SassoonPrimaryInfant" w:eastAsia="Calibri" w:hAnsi="SassoonPrimaryInfant" w:cs="Times New Roman"/>
              </w:rPr>
              <w:t>writing letters from</w:t>
            </w:r>
            <w:r w:rsidR="00115C55" w:rsidRPr="00115C55">
              <w:rPr>
                <w:rFonts w:ascii="SassoonPrimaryInfant" w:eastAsia="Calibri" w:hAnsi="SassoonPrimaryInfant" w:cs="Times New Roman"/>
              </w:rPr>
              <w:t xml:space="preserve"> the perspective of a soldier in the trenches.</w:t>
            </w:r>
          </w:p>
          <w:p w14:paraId="0F11EADA" w14:textId="77777777" w:rsidR="00EE5F48" w:rsidRPr="00115C55" w:rsidRDefault="00EE5F48" w:rsidP="00EE5F48">
            <w:pPr>
              <w:widowControl w:val="0"/>
              <w:spacing w:after="72"/>
              <w:rPr>
                <w:rFonts w:ascii="SassoonPrimaryInfant" w:eastAsia="Times New Roman" w:hAnsi="SassoonPrimaryInfant" w:cs="Times New Roman"/>
                <w:b/>
                <w:kern w:val="28"/>
                <w:u w:val="single"/>
                <w:lang w:eastAsia="en-GB"/>
                <w14:cntxtAlts/>
              </w:rPr>
            </w:pPr>
            <w:r w:rsidRPr="00115C55">
              <w:rPr>
                <w:rFonts w:ascii="SassoonPrimaryInfant" w:eastAsia="Times New Roman" w:hAnsi="SassoonPrimaryInfant" w:cs="Times New Roman"/>
                <w:b/>
                <w:kern w:val="28"/>
                <w:u w:val="single"/>
                <w:lang w:eastAsia="en-GB"/>
                <w14:cntxtAlts/>
              </w:rPr>
              <w:t xml:space="preserve">Science </w:t>
            </w:r>
          </w:p>
          <w:p w14:paraId="5CD8679A" w14:textId="0D1DB5AB" w:rsidR="00EE5F48" w:rsidRDefault="007B238F" w:rsidP="007B238F">
            <w:pPr>
              <w:widowControl w:val="0"/>
              <w:spacing w:after="72"/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</w:pPr>
            <w:r w:rsidRPr="007B238F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In science, we will focus on </w:t>
            </w:r>
            <w:r w:rsidR="00A869F0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Animals including Humans, which focuses on the human body, the circulatory system and the impact of drugs, exercise, alcohol and lifestyle</w:t>
            </w:r>
            <w:r w:rsidRPr="007B238F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. The children</w:t>
            </w:r>
            <w:r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 </w:t>
            </w:r>
            <w:r w:rsidRPr="007B238F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will have plenty of opportunity to deepen their</w:t>
            </w:r>
            <w:r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 </w:t>
            </w:r>
            <w:r w:rsidRPr="007B238F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scientific enquiry skills through investigations</w:t>
            </w:r>
            <w:r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 </w:t>
            </w:r>
            <w:r w:rsidRPr="007B238F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throughout </w:t>
            </w:r>
            <w:r w:rsidR="00A869F0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>this topic.</w:t>
            </w:r>
            <w:r w:rsidRPr="007B238F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 </w:t>
            </w:r>
          </w:p>
          <w:p w14:paraId="6FE92D5D" w14:textId="77777777" w:rsidR="007B238F" w:rsidRPr="00115C55" w:rsidRDefault="007B238F" w:rsidP="007B238F">
            <w:pPr>
              <w:widowControl w:val="0"/>
              <w:spacing w:after="72"/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</w:pPr>
          </w:p>
          <w:p w14:paraId="750B61EC" w14:textId="77777777" w:rsidR="00EE5F48" w:rsidRPr="00115C55" w:rsidRDefault="00EE5F48" w:rsidP="00EE5F48">
            <w:pPr>
              <w:widowControl w:val="0"/>
              <w:spacing w:after="72"/>
              <w:rPr>
                <w:rFonts w:ascii="SassoonPrimaryInfant" w:eastAsia="Times New Roman" w:hAnsi="SassoonPrimaryInfant" w:cs="Times New Roman"/>
                <w:kern w:val="28"/>
                <w:u w:val="single"/>
                <w:lang w:eastAsia="en-GB"/>
                <w14:cntxtAlts/>
              </w:rPr>
            </w:pPr>
            <w:r w:rsidRPr="00115C55"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eastAsia="en-GB"/>
                <w14:cntxtAlts/>
              </w:rPr>
              <w:t xml:space="preserve">Religious Education </w:t>
            </w:r>
          </w:p>
          <w:p w14:paraId="50B898EA" w14:textId="62BBFF75" w:rsidR="00EE5F48" w:rsidRPr="00115C55" w:rsidRDefault="00EE5F48" w:rsidP="00EE5F48">
            <w:pPr>
              <w:widowControl w:val="0"/>
              <w:spacing w:after="72"/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</w:pP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The children will </w:t>
            </w:r>
            <w:r w:rsidR="00AF0C40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continue to </w:t>
            </w:r>
            <w:r w:rsidRPr="00115C55">
              <w:rPr>
                <w:rFonts w:ascii="SassoonPrimaryInfant" w:eastAsia="Times New Roman" w:hAnsi="SassoonPrimaryInfant" w:cs="Times New Roman"/>
                <w:bCs/>
                <w:kern w:val="28"/>
                <w:lang w:eastAsia="en-GB"/>
                <w14:cntxtAlts/>
              </w:rPr>
              <w:t xml:space="preserve">learn about the community and the various religions that make up our local area.    </w:t>
            </w:r>
          </w:p>
          <w:p w14:paraId="28F62302" w14:textId="77777777" w:rsidR="00EE5F48" w:rsidRPr="00115C55" w:rsidRDefault="00EE5F48" w:rsidP="00EE5F48">
            <w:pPr>
              <w:widowControl w:val="0"/>
              <w:rPr>
                <w:rFonts w:ascii="SassoonPrimaryInfant" w:eastAsia="Times New Roman" w:hAnsi="SassoonPrimaryInfant" w:cs="Times New Roman"/>
                <w:b/>
                <w:bCs/>
                <w:kern w:val="28"/>
                <w:lang w:eastAsia="en-GB"/>
                <w14:cntxtAlts/>
              </w:rPr>
            </w:pPr>
          </w:p>
        </w:tc>
        <w:tc>
          <w:tcPr>
            <w:tcW w:w="5228" w:type="dxa"/>
          </w:tcPr>
          <w:p w14:paraId="37925923" w14:textId="47AFC07F" w:rsidR="00EE5F48" w:rsidRPr="00115C55" w:rsidRDefault="00EE5F48" w:rsidP="00EE5F48">
            <w:pPr>
              <w:widowControl w:val="0"/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val="en-US" w:eastAsia="en-GB"/>
                <w14:cntxtAlts/>
              </w:rPr>
            </w:pPr>
            <w:r w:rsidRPr="00115C55"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val="en-US" w:eastAsia="en-GB"/>
                <w14:cntxtAlts/>
              </w:rPr>
              <w:t>Topic</w:t>
            </w:r>
          </w:p>
          <w:p w14:paraId="218FCAA0" w14:textId="7F9023B5" w:rsidR="00EC64BD" w:rsidRPr="00EC64BD" w:rsidRDefault="00EC64BD" w:rsidP="00EC64BD">
            <w:pPr>
              <w:widowControl w:val="0"/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</w:pPr>
            <w:r w:rsidRPr="00EC64BD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In spring 1, our topic “Wars of the World”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EC64BD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is a thematic unit, based on conflicts past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EC64BD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and present, with a key focus on history and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EC64BD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geography. Pupils will learn about the root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EC64BD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causes of war and </w:t>
            </w:r>
            <w:proofErr w:type="gramStart"/>
            <w:r w:rsidRPr="00EC64BD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have an understanding of</w:t>
            </w:r>
            <w:proofErr w:type="gramEnd"/>
          </w:p>
          <w:p w14:paraId="7CF10BDB" w14:textId="7C179159" w:rsidR="00EC64BD" w:rsidRPr="00EC64BD" w:rsidRDefault="00EC64BD" w:rsidP="00EC64BD">
            <w:pPr>
              <w:widowControl w:val="0"/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</w:pPr>
            <w:r w:rsidRPr="00EC64BD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its impact, focusing on the two World Wars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EC64BD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in particular. They will also learn about civil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EC64BD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wars and pacifism.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EC64BD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In spring 2, our topic ‘True Crime? The</w:t>
            </w:r>
          </w:p>
          <w:p w14:paraId="474ABF30" w14:textId="1FA7643F" w:rsidR="00EE5F48" w:rsidRDefault="00EC64BD" w:rsidP="00EC64BD">
            <w:pPr>
              <w:widowControl w:val="0"/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</w:pPr>
            <w:r w:rsidRPr="00EC64BD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Pendle Witches’ is an investigative-style unit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EC64BD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focusing on the events leading up to, and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EC64BD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the trials of, the Pendle Witches in 1612. </w:t>
            </w:r>
          </w:p>
          <w:p w14:paraId="6120CD46" w14:textId="77777777" w:rsidR="00A73B35" w:rsidRDefault="00A73B35" w:rsidP="00EC64BD">
            <w:pPr>
              <w:widowControl w:val="0"/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</w:pPr>
          </w:p>
          <w:p w14:paraId="246A3328" w14:textId="204719EB" w:rsidR="00A73B35" w:rsidRPr="00115C55" w:rsidRDefault="00A73B35" w:rsidP="00A73B35">
            <w:pPr>
              <w:widowControl w:val="0"/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val="en-US" w:eastAsia="en-GB"/>
                <w14:cntxtAlts/>
              </w:rPr>
            </w:pPr>
            <w:r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val="en-US" w:eastAsia="en-GB"/>
                <w14:cntxtAlts/>
              </w:rPr>
              <w:t>Reading</w:t>
            </w:r>
          </w:p>
          <w:p w14:paraId="56D21605" w14:textId="7081A2EC" w:rsidR="00A73B35" w:rsidRDefault="00BD1C14" w:rsidP="00BD1C14">
            <w:pPr>
              <w:widowControl w:val="0"/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</w:pPr>
            <w:r w:rsidRPr="00BD1C14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The children will be building on their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BD1C14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comprehension skills foc</w:t>
            </w:r>
            <w:r w:rsidR="001A3857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u</w:t>
            </w:r>
            <w:r w:rsidRPr="00BD1C14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sing on the main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BD1C14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question types in preparation for their SATs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BD1C14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paper. They will be completing</w:t>
            </w:r>
            <w:r w:rsidR="003C065C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a mixture of c</w:t>
            </w:r>
            <w:r w:rsidRPr="00BD1C14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omprehension</w:t>
            </w:r>
            <w:r w:rsidR="003C065C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questions and SATs style questions</w:t>
            </w:r>
            <w:r w:rsidR="00F56AAE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.</w:t>
            </w:r>
            <w:r w:rsidRPr="00BD1C14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</w:p>
          <w:p w14:paraId="4A0F534E" w14:textId="77777777" w:rsidR="00EC64BD" w:rsidRPr="00115C55" w:rsidRDefault="00EC64BD" w:rsidP="00EC64BD">
            <w:pPr>
              <w:widowControl w:val="0"/>
              <w:rPr>
                <w:rFonts w:ascii="SassoonPrimaryInfant" w:eastAsia="Times New Roman" w:hAnsi="SassoonPrimaryInfant" w:cs="Times New Roman"/>
                <w:b/>
                <w:bCs/>
                <w:kern w:val="28"/>
                <w:lang w:val="en-US" w:eastAsia="en-GB"/>
                <w14:cntxtAlts/>
              </w:rPr>
            </w:pPr>
          </w:p>
          <w:p w14:paraId="19958090" w14:textId="77777777" w:rsidR="00EE5F48" w:rsidRPr="00115C55" w:rsidRDefault="00EE5F48" w:rsidP="00EE5F48">
            <w:pPr>
              <w:widowControl w:val="0"/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val="en-US" w:eastAsia="en-GB"/>
                <w14:cntxtAlts/>
              </w:rPr>
            </w:pPr>
            <w:r w:rsidRPr="00115C55"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val="en-US" w:eastAsia="en-GB"/>
                <w14:cntxtAlts/>
              </w:rPr>
              <w:t>P.E</w:t>
            </w:r>
          </w:p>
          <w:p w14:paraId="1771CBE9" w14:textId="77777777" w:rsidR="00EE5F48" w:rsidRPr="00115C55" w:rsidRDefault="00EE5F48" w:rsidP="00EE5F48">
            <w:pPr>
              <w:widowControl w:val="0"/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</w:pPr>
            <w:r w:rsidRPr="00115C55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Year 6 PE sessions will be on Tuesdays and Thursdays. Please ensure your child has a full PE kit and all clothing is clearly labelled.</w:t>
            </w:r>
          </w:p>
          <w:p w14:paraId="03A87AF2" w14:textId="77777777" w:rsidR="00EE5F48" w:rsidRPr="00115C55" w:rsidRDefault="00EE5F48" w:rsidP="00EE5F48">
            <w:pPr>
              <w:widowControl w:val="0"/>
              <w:rPr>
                <w:rFonts w:ascii="SassoonPrimaryInfant" w:eastAsia="Times New Roman" w:hAnsi="SassoonPrimaryInfant" w:cs="Times New Roman"/>
                <w:b/>
                <w:bCs/>
                <w:kern w:val="28"/>
                <w:lang w:val="en-US" w:eastAsia="en-GB"/>
                <w14:cntxtAlts/>
              </w:rPr>
            </w:pPr>
          </w:p>
          <w:p w14:paraId="71814C76" w14:textId="77777777" w:rsidR="00EE5F48" w:rsidRPr="00115C55" w:rsidRDefault="00EE5F48" w:rsidP="00EE5F48">
            <w:pPr>
              <w:widowControl w:val="0"/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val="en-US" w:eastAsia="en-GB"/>
                <w14:cntxtAlts/>
              </w:rPr>
            </w:pPr>
            <w:r w:rsidRPr="00115C55"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val="en-US" w:eastAsia="en-GB"/>
                <w14:cntxtAlts/>
              </w:rPr>
              <w:t>MFL</w:t>
            </w:r>
          </w:p>
          <w:p w14:paraId="085F2DB4" w14:textId="6B8D8B15" w:rsidR="00EE5F48" w:rsidRPr="00115C55" w:rsidRDefault="00EE5F48" w:rsidP="00EE5F48">
            <w:pPr>
              <w:widowControl w:val="0"/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</w:pPr>
            <w:r w:rsidRPr="00115C55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Modern Foreign Languages will focus on French. Children will </w:t>
            </w:r>
            <w:r w:rsidR="002E685C" w:rsidRPr="00115C55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continue to build upon conversational French as well as beginning to describe family members and hobbies.</w:t>
            </w:r>
          </w:p>
          <w:p w14:paraId="4668F5FB" w14:textId="77777777" w:rsidR="00EE5F48" w:rsidRPr="00115C55" w:rsidRDefault="00EE5F48" w:rsidP="00EE5F48">
            <w:pPr>
              <w:widowControl w:val="0"/>
              <w:rPr>
                <w:rFonts w:ascii="SassoonPrimaryInfant" w:eastAsia="Times New Roman" w:hAnsi="SassoonPrimaryInfant" w:cs="Times New Roman"/>
                <w:b/>
                <w:bCs/>
                <w:kern w:val="28"/>
                <w:lang w:val="en-US" w:eastAsia="en-GB"/>
                <w14:cntxtAlts/>
              </w:rPr>
            </w:pPr>
          </w:p>
          <w:p w14:paraId="43B182BD" w14:textId="77777777" w:rsidR="00EE5F48" w:rsidRPr="00115C55" w:rsidRDefault="00EE5F48" w:rsidP="00EE5F48">
            <w:pPr>
              <w:widowControl w:val="0"/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val="en-US" w:eastAsia="en-GB"/>
                <w14:cntxtAlts/>
              </w:rPr>
            </w:pPr>
            <w:proofErr w:type="spellStart"/>
            <w:r w:rsidRPr="00115C55">
              <w:rPr>
                <w:rFonts w:ascii="SassoonPrimaryInfant" w:eastAsia="Times New Roman" w:hAnsi="SassoonPrimaryInfant" w:cs="Times New Roman"/>
                <w:b/>
                <w:bCs/>
                <w:kern w:val="28"/>
                <w:u w:val="single"/>
                <w:lang w:val="en-US" w:eastAsia="en-GB"/>
                <w14:cntxtAlts/>
              </w:rPr>
              <w:t>PSHEe</w:t>
            </w:r>
            <w:proofErr w:type="spellEnd"/>
          </w:p>
          <w:p w14:paraId="6FA17E9F" w14:textId="31C4A1A6" w:rsidR="002E0582" w:rsidRPr="002E0582" w:rsidRDefault="002E0582" w:rsidP="002E0582">
            <w:pPr>
              <w:widowControl w:val="0"/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</w:pPr>
            <w:r w:rsidRPr="002E0582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In spring 1, we will focus our attention on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2E0582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belonging in a community and media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2E0582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literacy/digital resilience, followed by in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2E0582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spring 2 learning about money and work.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2E0582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Children will have plenty of opportunity to</w:t>
            </w:r>
          </w:p>
          <w:p w14:paraId="05A9D6E7" w14:textId="1314734F" w:rsidR="00EE5F48" w:rsidRPr="00115C55" w:rsidRDefault="002E0582" w:rsidP="002E0582">
            <w:pPr>
              <w:widowControl w:val="0"/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</w:pPr>
            <w:r w:rsidRPr="002E0582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discuss scenarios and learn about the world</w:t>
            </w:r>
            <w:r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 xml:space="preserve"> </w:t>
            </w:r>
            <w:r w:rsidRPr="002E0582">
              <w:rPr>
                <w:rFonts w:ascii="SassoonPrimaryInfant" w:eastAsia="Times New Roman" w:hAnsi="SassoonPrimaryInfant" w:cs="Times New Roman"/>
                <w:kern w:val="28"/>
                <w:lang w:val="en-US" w:eastAsia="en-GB"/>
                <w14:cntxtAlts/>
              </w:rPr>
              <w:t>around them.</w:t>
            </w:r>
          </w:p>
        </w:tc>
      </w:tr>
    </w:tbl>
    <w:p w14:paraId="22C7A1AF" w14:textId="77777777" w:rsidR="00EE5F48" w:rsidRPr="00EE5F48" w:rsidRDefault="00EE5F48" w:rsidP="00EE5F48">
      <w:pPr>
        <w:widowControl w:val="0"/>
        <w:spacing w:after="0" w:line="240" w:lineRule="auto"/>
        <w:rPr>
          <w:rFonts w:ascii="NTPreCursivefk" w:eastAsia="Times New Roman" w:hAnsi="NTPreCursivefk" w:cs="Times New Roman"/>
          <w:b/>
          <w:bCs/>
          <w:color w:val="006699"/>
          <w:kern w:val="28"/>
          <w:sz w:val="16"/>
          <w:szCs w:val="2"/>
          <w:lang w:val="en-US" w:eastAsia="en-GB"/>
          <w14:cntxtAlts/>
        </w:rPr>
      </w:pPr>
    </w:p>
    <w:sectPr w:rsidR="00EE5F48" w:rsidRPr="00EE5F48" w:rsidSect="00F65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8C"/>
    <w:rsid w:val="000B2D5A"/>
    <w:rsid w:val="000F21CF"/>
    <w:rsid w:val="000F230B"/>
    <w:rsid w:val="000F4B53"/>
    <w:rsid w:val="00104D6A"/>
    <w:rsid w:val="00115C55"/>
    <w:rsid w:val="001162A7"/>
    <w:rsid w:val="00134722"/>
    <w:rsid w:val="00135A4A"/>
    <w:rsid w:val="00157BD1"/>
    <w:rsid w:val="00160AEA"/>
    <w:rsid w:val="001A3857"/>
    <w:rsid w:val="001C6AF8"/>
    <w:rsid w:val="001E1A73"/>
    <w:rsid w:val="001F3A27"/>
    <w:rsid w:val="002302A5"/>
    <w:rsid w:val="002328DB"/>
    <w:rsid w:val="0027251B"/>
    <w:rsid w:val="002E02F2"/>
    <w:rsid w:val="002E0582"/>
    <w:rsid w:val="002E685C"/>
    <w:rsid w:val="003C065C"/>
    <w:rsid w:val="003D038C"/>
    <w:rsid w:val="003D602E"/>
    <w:rsid w:val="00466A6A"/>
    <w:rsid w:val="004E6EBE"/>
    <w:rsid w:val="00516B42"/>
    <w:rsid w:val="00524ED3"/>
    <w:rsid w:val="00553882"/>
    <w:rsid w:val="005C1A98"/>
    <w:rsid w:val="005D483B"/>
    <w:rsid w:val="005E7CB7"/>
    <w:rsid w:val="00665D2A"/>
    <w:rsid w:val="00683A70"/>
    <w:rsid w:val="0069781A"/>
    <w:rsid w:val="006E1C85"/>
    <w:rsid w:val="00742CF6"/>
    <w:rsid w:val="00772E0D"/>
    <w:rsid w:val="007B238F"/>
    <w:rsid w:val="007D05AF"/>
    <w:rsid w:val="007F5C90"/>
    <w:rsid w:val="00821AE0"/>
    <w:rsid w:val="008A443C"/>
    <w:rsid w:val="00945CFE"/>
    <w:rsid w:val="00970598"/>
    <w:rsid w:val="00A646F2"/>
    <w:rsid w:val="00A7246E"/>
    <w:rsid w:val="00A73B35"/>
    <w:rsid w:val="00A869F0"/>
    <w:rsid w:val="00AF0C40"/>
    <w:rsid w:val="00B3346A"/>
    <w:rsid w:val="00BD1C14"/>
    <w:rsid w:val="00BE173F"/>
    <w:rsid w:val="00C34C92"/>
    <w:rsid w:val="00CD4DA6"/>
    <w:rsid w:val="00CF633E"/>
    <w:rsid w:val="00CF6F0E"/>
    <w:rsid w:val="00D51173"/>
    <w:rsid w:val="00D76081"/>
    <w:rsid w:val="00DA06BA"/>
    <w:rsid w:val="00DD520F"/>
    <w:rsid w:val="00DE577D"/>
    <w:rsid w:val="00DF39B9"/>
    <w:rsid w:val="00E1748C"/>
    <w:rsid w:val="00E42782"/>
    <w:rsid w:val="00E91A26"/>
    <w:rsid w:val="00EC64BD"/>
    <w:rsid w:val="00EC6543"/>
    <w:rsid w:val="00EE54A6"/>
    <w:rsid w:val="00EE5F48"/>
    <w:rsid w:val="00F56AAE"/>
    <w:rsid w:val="00F6523A"/>
    <w:rsid w:val="00FA17B0"/>
    <w:rsid w:val="00FE149D"/>
    <w:rsid w:val="00FE3C9E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19B1"/>
  <w15:docId w15:val="{7B603CA6-4CE0-46B0-8ED5-1C913CED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A919B-3033-4018-8319-3CCAFC6E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98212B-10B9-4FF2-A9CC-DC12312F5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48116A-30D8-4C32-83D0-BA3138FD3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chumpherson</dc:creator>
  <cp:lastModifiedBy>Abbie  Lewis</cp:lastModifiedBy>
  <cp:revision>27</cp:revision>
  <cp:lastPrinted>2017-09-07T10:29:00Z</cp:lastPrinted>
  <dcterms:created xsi:type="dcterms:W3CDTF">2023-07-20T07:08:00Z</dcterms:created>
  <dcterms:modified xsi:type="dcterms:W3CDTF">2026-01-08T15:33:00Z</dcterms:modified>
</cp:coreProperties>
</file>