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886D" w14:textId="4EFB77E3" w:rsidR="00080919" w:rsidRDefault="009B2547" w:rsidP="00A7241F">
      <w:pPr>
        <w:jc w:val="center"/>
      </w:pPr>
      <w:r>
        <w:rPr>
          <w:noProof/>
        </w:rPr>
        <w:drawing>
          <wp:anchor distT="0" distB="0" distL="114300" distR="114300" simplePos="0" relativeHeight="251674624" behindDoc="1" locked="0" layoutInCell="1" allowOverlap="1" wp14:anchorId="5DA928B9" wp14:editId="5FFA4A71">
            <wp:simplePos x="0" y="0"/>
            <wp:positionH relativeFrom="column">
              <wp:posOffset>-38100</wp:posOffset>
            </wp:positionH>
            <wp:positionV relativeFrom="paragraph">
              <wp:posOffset>10795</wp:posOffset>
            </wp:positionV>
            <wp:extent cx="739140" cy="972185"/>
            <wp:effectExtent l="0" t="0" r="3810" b="0"/>
            <wp:wrapTight wrapText="bothSides">
              <wp:wrapPolygon edited="0">
                <wp:start x="0" y="0"/>
                <wp:lineTo x="0" y="21163"/>
                <wp:lineTo x="21155" y="21163"/>
                <wp:lineTo x="21155" y="0"/>
                <wp:lineTo x="0" y="0"/>
              </wp:wrapPolygon>
            </wp:wrapTight>
            <wp:docPr id="452964497" name="Picture 1" descr="A cartoon of a child holding a magnifying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64497" name="Picture 1" descr="A cartoon of a child holding a magnifying glas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39140" cy="9721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6C38C330" wp14:editId="43A3238F">
            <wp:simplePos x="0" y="0"/>
            <wp:positionH relativeFrom="margin">
              <wp:align>right</wp:align>
            </wp:positionH>
            <wp:positionV relativeFrom="paragraph">
              <wp:posOffset>0</wp:posOffset>
            </wp:positionV>
            <wp:extent cx="840740" cy="975360"/>
            <wp:effectExtent l="0" t="0" r="0" b="0"/>
            <wp:wrapTight wrapText="bothSides">
              <wp:wrapPolygon edited="0">
                <wp:start x="0" y="0"/>
                <wp:lineTo x="0" y="21094"/>
                <wp:lineTo x="21045" y="21094"/>
                <wp:lineTo x="21045" y="0"/>
                <wp:lineTo x="0" y="0"/>
              </wp:wrapPolygon>
            </wp:wrapTight>
            <wp:docPr id="1153635215" name="Picture 1" descr="A colorful flower with a smiling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635215" name="Picture 1" descr="A colorful flower with a smiling fac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0740" cy="975360"/>
                    </a:xfrm>
                    <a:prstGeom prst="rect">
                      <a:avLst/>
                    </a:prstGeom>
                  </pic:spPr>
                </pic:pic>
              </a:graphicData>
            </a:graphic>
            <wp14:sizeRelH relativeFrom="page">
              <wp14:pctWidth>0</wp14:pctWidth>
            </wp14:sizeRelH>
            <wp14:sizeRelV relativeFrom="page">
              <wp14:pctHeight>0</wp14:pctHeight>
            </wp14:sizeRelV>
          </wp:anchor>
        </w:drawing>
      </w:r>
      <w:r w:rsidRPr="009B2547">
        <w:rPr>
          <w:noProof/>
        </w:rPr>
        <w:t xml:space="preserve"> </w:t>
      </w:r>
    </w:p>
    <w:p w14:paraId="4438B15D" w14:textId="4D158E28" w:rsidR="00A7241F" w:rsidRPr="009B2547" w:rsidRDefault="0026480D" w:rsidP="00E46768">
      <w:pPr>
        <w:jc w:val="center"/>
        <w:rPr>
          <w:rFonts w:ascii="NTFPreCursive" w:hAnsi="NTFPreCursive"/>
          <w:b/>
          <w:color w:val="000000" w:themeColor="text1"/>
          <w:sz w:val="44"/>
          <w:szCs w:val="44"/>
          <w:u w:val="single"/>
        </w:rPr>
      </w:pPr>
      <w:r w:rsidRPr="009B2547">
        <w:rPr>
          <w:rFonts w:ascii="NTFPreCursive" w:hAnsi="NTFPreCursive"/>
          <w:b/>
          <w:color w:val="000000" w:themeColor="text1"/>
          <w:sz w:val="44"/>
          <w:szCs w:val="44"/>
          <w:u w:val="single"/>
        </w:rPr>
        <w:t xml:space="preserve">Palmers Cross </w:t>
      </w:r>
      <w:r w:rsidR="009F3ECD" w:rsidRPr="009B2547">
        <w:rPr>
          <w:rFonts w:ascii="NTFPreCursive" w:hAnsi="NTFPreCursive"/>
          <w:b/>
          <w:color w:val="000000" w:themeColor="text1"/>
          <w:sz w:val="44"/>
          <w:szCs w:val="44"/>
          <w:u w:val="single"/>
        </w:rPr>
        <w:t>Reception Spring</w:t>
      </w:r>
      <w:r w:rsidR="00432686" w:rsidRPr="009B2547">
        <w:rPr>
          <w:rFonts w:ascii="NTFPreCursive" w:hAnsi="NTFPreCursive"/>
          <w:b/>
          <w:color w:val="000000" w:themeColor="text1"/>
          <w:sz w:val="44"/>
          <w:szCs w:val="44"/>
          <w:u w:val="single"/>
        </w:rPr>
        <w:t xml:space="preserve"> </w:t>
      </w:r>
      <w:r w:rsidR="00A7241F" w:rsidRPr="009B2547">
        <w:rPr>
          <w:rFonts w:ascii="NTFPreCursive" w:hAnsi="NTFPreCursive"/>
          <w:b/>
          <w:color w:val="000000" w:themeColor="text1"/>
          <w:sz w:val="44"/>
          <w:szCs w:val="44"/>
          <w:u w:val="single"/>
        </w:rPr>
        <w:t>Term</w:t>
      </w:r>
      <w:r w:rsidR="00562D23" w:rsidRPr="009B2547">
        <w:rPr>
          <w:rFonts w:ascii="NTFPreCursive" w:hAnsi="NTFPreCursive"/>
          <w:b/>
          <w:color w:val="000000" w:themeColor="text1"/>
          <w:sz w:val="44"/>
          <w:szCs w:val="44"/>
          <w:u w:val="single"/>
        </w:rPr>
        <w:t xml:space="preserve"> 202</w:t>
      </w:r>
      <w:r w:rsidR="009B2547" w:rsidRPr="009B2547">
        <w:rPr>
          <w:rFonts w:ascii="NTFPreCursive" w:hAnsi="NTFPreCursive"/>
          <w:b/>
          <w:color w:val="000000" w:themeColor="text1"/>
          <w:sz w:val="44"/>
          <w:szCs w:val="44"/>
          <w:u w:val="single"/>
        </w:rPr>
        <w:t>6</w:t>
      </w:r>
    </w:p>
    <w:tbl>
      <w:tblPr>
        <w:tblStyle w:val="TableGrid"/>
        <w:tblW w:w="10031" w:type="dxa"/>
        <w:tblInd w:w="-601" w:type="dxa"/>
        <w:tblLook w:val="04A0" w:firstRow="1" w:lastRow="0" w:firstColumn="1" w:lastColumn="0" w:noHBand="0" w:noVBand="1"/>
      </w:tblPr>
      <w:tblGrid>
        <w:gridCol w:w="4621"/>
        <w:gridCol w:w="5410"/>
      </w:tblGrid>
      <w:tr w:rsidR="009B2547" w:rsidRPr="00944806" w14:paraId="057F03E7" w14:textId="77777777" w:rsidTr="009B2547">
        <w:trPr>
          <w:trHeight w:val="3384"/>
        </w:trPr>
        <w:tc>
          <w:tcPr>
            <w:tcW w:w="4621" w:type="dxa"/>
            <w:vMerge w:val="restart"/>
          </w:tcPr>
          <w:p w14:paraId="4DF9089D" w14:textId="3A836240" w:rsidR="009B2547" w:rsidRPr="009B2547" w:rsidRDefault="009B2547" w:rsidP="009B2547">
            <w:pPr>
              <w:pStyle w:val="Default"/>
              <w:jc w:val="center"/>
              <w:rPr>
                <w:rFonts w:ascii="NTFPreCursive" w:hAnsi="NTFPreCursive"/>
                <w:color w:val="000000" w:themeColor="text1"/>
                <w:sz w:val="32"/>
                <w:szCs w:val="32"/>
                <w:u w:val="single"/>
              </w:rPr>
            </w:pPr>
            <w:r w:rsidRPr="009B2547">
              <w:rPr>
                <w:rFonts w:ascii="NTFPreCursive" w:hAnsi="NTFPreCursive"/>
                <w:b/>
                <w:color w:val="000000" w:themeColor="text1"/>
                <w:sz w:val="32"/>
                <w:szCs w:val="32"/>
                <w:u w:val="single"/>
              </w:rPr>
              <w:t>Welcome back</w:t>
            </w:r>
            <w:r w:rsidRPr="009B2547">
              <w:rPr>
                <w:rFonts w:ascii="NTFPreCursive" w:hAnsi="NTFPreCursive"/>
                <w:color w:val="000000" w:themeColor="text1"/>
                <w:sz w:val="32"/>
                <w:szCs w:val="32"/>
                <w:u w:val="single"/>
              </w:rPr>
              <w:t>.</w:t>
            </w:r>
          </w:p>
          <w:p w14:paraId="4D4CD552" w14:textId="32737C7C" w:rsidR="009B2547" w:rsidRPr="009B2547" w:rsidRDefault="00322E63" w:rsidP="009B2547">
            <w:pPr>
              <w:pStyle w:val="Default"/>
              <w:jc w:val="center"/>
              <w:rPr>
                <w:rFonts w:ascii="NTFPreCursive" w:eastAsia="Times New Roman" w:hAnsi="NTFPreCursive" w:cs="Arial"/>
                <w:color w:val="222222"/>
                <w:lang w:eastAsia="en-GB"/>
              </w:rPr>
            </w:pPr>
            <w:r>
              <w:rPr>
                <w:noProof/>
              </w:rPr>
              <w:drawing>
                <wp:anchor distT="0" distB="0" distL="114300" distR="114300" simplePos="0" relativeHeight="251676672" behindDoc="1" locked="0" layoutInCell="1" allowOverlap="1" wp14:anchorId="59A4459C" wp14:editId="00CE146F">
                  <wp:simplePos x="0" y="0"/>
                  <wp:positionH relativeFrom="column">
                    <wp:posOffset>2047240</wp:posOffset>
                  </wp:positionH>
                  <wp:positionV relativeFrom="paragraph">
                    <wp:posOffset>1212850</wp:posOffset>
                  </wp:positionV>
                  <wp:extent cx="708660" cy="588010"/>
                  <wp:effectExtent l="0" t="0" r="0" b="2540"/>
                  <wp:wrapTight wrapText="bothSides">
                    <wp:wrapPolygon edited="0">
                      <wp:start x="0" y="0"/>
                      <wp:lineTo x="0" y="20994"/>
                      <wp:lineTo x="20903" y="20994"/>
                      <wp:lineTo x="20903" y="0"/>
                      <wp:lineTo x="0" y="0"/>
                    </wp:wrapPolygon>
                  </wp:wrapTight>
                  <wp:docPr id="2105855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5570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8660" cy="588010"/>
                          </a:xfrm>
                          <a:prstGeom prst="rect">
                            <a:avLst/>
                          </a:prstGeom>
                        </pic:spPr>
                      </pic:pic>
                    </a:graphicData>
                  </a:graphic>
                  <wp14:sizeRelH relativeFrom="page">
                    <wp14:pctWidth>0</wp14:pctWidth>
                  </wp14:sizeRelH>
                  <wp14:sizeRelV relativeFrom="page">
                    <wp14:pctHeight>0</wp14:pctHeight>
                  </wp14:sizeRelV>
                </wp:anchor>
              </w:drawing>
            </w:r>
            <w:r w:rsidR="009B2547" w:rsidRPr="009B2547">
              <w:rPr>
                <w:rFonts w:ascii="NTFPreCursive" w:eastAsia="Times New Roman" w:hAnsi="NTFPreCursive" w:cs="Arial"/>
                <w:color w:val="222222"/>
                <w:lang w:eastAsia="en-GB"/>
              </w:rPr>
              <w:t xml:space="preserve">Welcome back after the Christmas break. We hope that you had an enjoyable and restful time. This Spring term we will begin with our new topic, ‘Let Us Play’, before moving on to </w:t>
            </w:r>
            <w:r w:rsidR="009B2547" w:rsidRPr="009B2547">
              <w:rPr>
                <w:rFonts w:ascii="NTFPreCursive" w:eastAsia="Times New Roman" w:hAnsi="NTFPreCursive" w:cs="Arial"/>
                <w:b/>
                <w:bCs/>
                <w:color w:val="222222"/>
                <w:u w:val="single"/>
                <w:lang w:eastAsia="en-GB"/>
              </w:rPr>
              <w:t>‘Jurassic Park’</w:t>
            </w:r>
            <w:r w:rsidR="009B2547" w:rsidRPr="009B2547">
              <w:rPr>
                <w:rFonts w:ascii="NTFPreCursive" w:eastAsia="Times New Roman" w:hAnsi="NTFPreCursive" w:cs="Arial"/>
                <w:color w:val="222222"/>
                <w:lang w:eastAsia="en-GB"/>
              </w:rPr>
              <w:t>. We will use these themes as a basis for planning across all areas of the curriculum wherever possible. Through ‘</w:t>
            </w:r>
            <w:r w:rsidR="009B2547" w:rsidRPr="009B2547">
              <w:rPr>
                <w:rFonts w:ascii="NTFPreCursive" w:eastAsia="Times New Roman" w:hAnsi="NTFPreCursive" w:cs="Arial"/>
                <w:b/>
                <w:bCs/>
                <w:color w:val="222222"/>
                <w:u w:val="single"/>
                <w:lang w:eastAsia="en-GB"/>
              </w:rPr>
              <w:t>Let Us Play’</w:t>
            </w:r>
            <w:r w:rsidR="009B2547" w:rsidRPr="009B2547">
              <w:rPr>
                <w:rFonts w:ascii="NTFPreCursive" w:eastAsia="Times New Roman" w:hAnsi="NTFPreCursive" w:cs="Arial"/>
                <w:color w:val="222222"/>
                <w:lang w:eastAsia="en-GB"/>
              </w:rPr>
              <w:t>, the children will explore different types of play, toys old and new, how toys work, and how to play cooperatively with others. They will develop their communication skills, practise turn-taking, explore materials to design and make their own toys, and use imaginative play to build stories and role-play scenarios. As we move into ‘Jurassic Park’, the children will learn about dinosaurs, fossils and the prehistoric world. They will explore simple scientific concepts such as comparing sizes, learning about herbivores and carnivores, and discovering how fossils are formed. We will also be learning about different celebrations, including Chinese New Year and Easter. Our learning takes place through a mix of adult-led and child-initiated sessions, both indoors and outdoors, and the children help to guide our learning wherever possible</w:t>
            </w:r>
            <w:r w:rsidR="009B2547">
              <w:rPr>
                <w:rFonts w:ascii="NTFPreCursive" w:eastAsia="Times New Roman" w:hAnsi="NTFPreCursive" w:cs="Arial"/>
                <w:color w:val="222222"/>
                <w:lang w:eastAsia="en-GB"/>
              </w:rPr>
              <w:t>.</w:t>
            </w:r>
          </w:p>
        </w:tc>
        <w:tc>
          <w:tcPr>
            <w:tcW w:w="5410" w:type="dxa"/>
          </w:tcPr>
          <w:p w14:paraId="17A087A1" w14:textId="77777777" w:rsidR="009B2547" w:rsidRPr="009B2547" w:rsidRDefault="009B2547" w:rsidP="009B2547">
            <w:pPr>
              <w:pStyle w:val="Default"/>
              <w:jc w:val="center"/>
              <w:rPr>
                <w:rFonts w:ascii="NTFPreCursive" w:hAnsi="NTFPreCursive"/>
                <w:b/>
                <w:color w:val="000000" w:themeColor="text1"/>
                <w:sz w:val="32"/>
                <w:szCs w:val="32"/>
                <w:u w:val="single"/>
              </w:rPr>
            </w:pPr>
            <w:r w:rsidRPr="009B2547">
              <w:rPr>
                <w:rFonts w:ascii="NTFPreCursive" w:hAnsi="NTFPreCursive"/>
                <w:b/>
                <w:color w:val="000000" w:themeColor="text1"/>
                <w:sz w:val="32"/>
                <w:szCs w:val="32"/>
                <w:u w:val="single"/>
              </w:rPr>
              <w:t>Literacy</w:t>
            </w:r>
          </w:p>
          <w:p w14:paraId="148D22DC" w14:textId="0C125445" w:rsidR="009B2547" w:rsidRPr="009B2547" w:rsidRDefault="009B2547" w:rsidP="005124A8">
            <w:pPr>
              <w:pStyle w:val="Default"/>
              <w:rPr>
                <w:rFonts w:ascii="NTFPreCursive" w:hAnsi="NTFPreCursive"/>
              </w:rPr>
            </w:pPr>
            <w:r w:rsidRPr="009B2547">
              <w:rPr>
                <w:rFonts w:ascii="NTFPreCursive" w:eastAsia="Times New Roman" w:hAnsi="NTFPreCursive" w:cs="Arial"/>
                <w:color w:val="222222"/>
                <w:lang w:eastAsia="en-GB"/>
              </w:rPr>
              <w:t xml:space="preserve">Children will build upon their Autumn phonic knowledge and continue learning new phonemes as well as being introduced to new helpful words. Children will continue to consolidate their learning from Phonics into their Literacy work by developing their writing skills through practising letter formation, word building and beginning to write sentences. The children will continue to be supported in their reading through whole class story time, whole class reading and individual reading. </w:t>
            </w:r>
            <w:r w:rsidRPr="009B2547">
              <w:rPr>
                <w:rFonts w:ascii="NTFPreCursive" w:eastAsia="Times New Roman" w:hAnsi="NTFPreCursive" w:cs="Arial"/>
                <w:color w:val="222222"/>
                <w:lang w:eastAsia="en-GB"/>
              </w:rPr>
              <w:t xml:space="preserve">                            </w:t>
            </w:r>
          </w:p>
        </w:tc>
      </w:tr>
      <w:tr w:rsidR="009B2547" w:rsidRPr="00944806" w14:paraId="49FE6BEC" w14:textId="77777777" w:rsidTr="009B2547">
        <w:trPr>
          <w:trHeight w:val="3384"/>
        </w:trPr>
        <w:tc>
          <w:tcPr>
            <w:tcW w:w="4621" w:type="dxa"/>
            <w:vMerge/>
          </w:tcPr>
          <w:p w14:paraId="6B77A71C" w14:textId="77777777" w:rsidR="009B2547" w:rsidRPr="009B2547" w:rsidRDefault="009B2547" w:rsidP="009B2547">
            <w:pPr>
              <w:pStyle w:val="Default"/>
              <w:jc w:val="center"/>
              <w:rPr>
                <w:rFonts w:ascii="NTFPreCursive" w:hAnsi="NTFPreCursive"/>
                <w:b/>
                <w:color w:val="000000" w:themeColor="text1"/>
                <w:sz w:val="32"/>
                <w:szCs w:val="32"/>
                <w:u w:val="single"/>
              </w:rPr>
            </w:pPr>
          </w:p>
        </w:tc>
        <w:tc>
          <w:tcPr>
            <w:tcW w:w="5410" w:type="dxa"/>
          </w:tcPr>
          <w:p w14:paraId="18E44298" w14:textId="4BD97528" w:rsidR="009B2547" w:rsidRPr="009B2547" w:rsidRDefault="009B2547" w:rsidP="009B2547">
            <w:pPr>
              <w:pStyle w:val="Default"/>
              <w:jc w:val="center"/>
              <w:rPr>
                <w:rFonts w:ascii="NTFPreCursive" w:hAnsi="NTFPreCursive"/>
                <w:b/>
                <w:color w:val="000000" w:themeColor="text1"/>
                <w:sz w:val="32"/>
                <w:szCs w:val="32"/>
                <w:u w:val="single"/>
              </w:rPr>
            </w:pPr>
            <w:r w:rsidRPr="009B2547">
              <w:rPr>
                <w:rFonts w:ascii="NTFPreCursive" w:hAnsi="NTFPreCursive"/>
                <w:b/>
                <w:color w:val="000000" w:themeColor="text1"/>
                <w:sz w:val="32"/>
                <w:szCs w:val="32"/>
                <w:u w:val="single"/>
              </w:rPr>
              <w:t>Mastering Number</w:t>
            </w:r>
          </w:p>
          <w:p w14:paraId="4BAA7DD3" w14:textId="7E0D105A" w:rsidR="009B2547" w:rsidRPr="009B2547" w:rsidRDefault="009B2547" w:rsidP="009B2547">
            <w:pPr>
              <w:pStyle w:val="Default"/>
              <w:jc w:val="center"/>
              <w:rPr>
                <w:rFonts w:ascii="NTFPreCursive" w:hAnsi="NTFPreCursive"/>
                <w:bCs/>
                <w:color w:val="000000" w:themeColor="text1"/>
              </w:rPr>
            </w:pPr>
            <w:r w:rsidRPr="009B2547">
              <w:rPr>
                <w:rFonts w:ascii="NTFPreCursive" w:hAnsi="NTFPreCursive"/>
                <w:bCs/>
                <w:color w:val="000000" w:themeColor="text1"/>
              </w:rPr>
              <w:t>As mathematicians in Reception, the children will continue</w:t>
            </w:r>
          </w:p>
          <w:p w14:paraId="66A9EC94" w14:textId="39F03D3B" w:rsidR="009B2547" w:rsidRPr="009B2547" w:rsidRDefault="009B2547" w:rsidP="009B2547">
            <w:pPr>
              <w:pStyle w:val="Default"/>
              <w:jc w:val="center"/>
              <w:rPr>
                <w:rFonts w:ascii="NTFPreCursive" w:hAnsi="NTFPreCursive"/>
                <w:bCs/>
                <w:color w:val="000000" w:themeColor="text1"/>
              </w:rPr>
            </w:pPr>
            <w:r w:rsidRPr="009B2547">
              <w:rPr>
                <w:rFonts w:ascii="NTFPreCursive" w:hAnsi="NTFPreCursive"/>
                <w:bCs/>
                <w:color w:val="000000" w:themeColor="text1"/>
              </w:rPr>
              <w:t>developing their understanding of numbers to 10 through</w:t>
            </w:r>
          </w:p>
          <w:p w14:paraId="1FE5DD4F" w14:textId="6E80A1A0" w:rsidR="009B2547" w:rsidRPr="009B2547" w:rsidRDefault="009B2547" w:rsidP="009B2547">
            <w:pPr>
              <w:pStyle w:val="Default"/>
              <w:jc w:val="center"/>
              <w:rPr>
                <w:rFonts w:ascii="NTFPreCursive" w:hAnsi="NTFPreCursive"/>
                <w:bCs/>
                <w:color w:val="000000" w:themeColor="text1"/>
              </w:rPr>
            </w:pPr>
            <w:r w:rsidRPr="009B2547">
              <w:rPr>
                <w:rFonts w:ascii="NTFPreCursive" w:hAnsi="NTFPreCursive"/>
                <w:bCs/>
                <w:color w:val="000000" w:themeColor="text1"/>
              </w:rPr>
              <w:t>subitising and composition. They will practise counting in</w:t>
            </w:r>
          </w:p>
          <w:p w14:paraId="5067D69F" w14:textId="440F4C3A" w:rsidR="009B2547" w:rsidRPr="009B2547" w:rsidRDefault="009B2547" w:rsidP="009B2547">
            <w:pPr>
              <w:pStyle w:val="Default"/>
              <w:jc w:val="center"/>
              <w:rPr>
                <w:rFonts w:ascii="NTFPreCursive" w:hAnsi="NTFPreCursive"/>
                <w:bCs/>
                <w:color w:val="000000" w:themeColor="text1"/>
              </w:rPr>
            </w:pPr>
            <w:r w:rsidRPr="009B2547">
              <w:rPr>
                <w:rFonts w:ascii="NTFPreCursive" w:hAnsi="NTFPreCursive"/>
                <w:bCs/>
                <w:color w:val="000000" w:themeColor="text1"/>
              </w:rPr>
              <w:t xml:space="preserve">different patterns and will recognise numbers in </w:t>
            </w:r>
            <w:proofErr w:type="gramStart"/>
            <w:r w:rsidRPr="009B2547">
              <w:rPr>
                <w:rFonts w:ascii="NTFPreCursive" w:hAnsi="NTFPreCursive"/>
                <w:bCs/>
                <w:color w:val="000000" w:themeColor="text1"/>
              </w:rPr>
              <w:t>their</w:t>
            </w:r>
            <w:proofErr w:type="gramEnd"/>
          </w:p>
          <w:p w14:paraId="3AA17112" w14:textId="2B40A424" w:rsidR="009B2547" w:rsidRPr="009B2547" w:rsidRDefault="009B2547" w:rsidP="009B2547">
            <w:pPr>
              <w:pStyle w:val="Default"/>
              <w:jc w:val="center"/>
              <w:rPr>
                <w:rFonts w:ascii="NTFPreCursive" w:hAnsi="NTFPreCursive"/>
                <w:bCs/>
                <w:color w:val="000000" w:themeColor="text1"/>
              </w:rPr>
            </w:pPr>
            <w:r w:rsidRPr="009B2547">
              <w:rPr>
                <w:rFonts w:ascii="NTFPreCursive" w:hAnsi="NTFPreCursive"/>
                <w:bCs/>
                <w:color w:val="000000" w:themeColor="text1"/>
              </w:rPr>
              <w:t>written form. They will begin to learn number bonds to 5</w:t>
            </w:r>
          </w:p>
          <w:p w14:paraId="5E7B9B2D" w14:textId="7D3CC5BE" w:rsidR="009B2547" w:rsidRPr="009B2547" w:rsidRDefault="009B2547" w:rsidP="009B2547">
            <w:pPr>
              <w:pStyle w:val="Default"/>
              <w:jc w:val="center"/>
              <w:rPr>
                <w:rFonts w:ascii="NTFPreCursive" w:hAnsi="NTFPreCursive"/>
                <w:bCs/>
                <w:color w:val="000000" w:themeColor="text1"/>
              </w:rPr>
            </w:pPr>
            <w:r>
              <w:rPr>
                <w:noProof/>
              </w:rPr>
              <w:drawing>
                <wp:anchor distT="0" distB="0" distL="114300" distR="114300" simplePos="0" relativeHeight="251675648" behindDoc="1" locked="0" layoutInCell="1" allowOverlap="1" wp14:anchorId="798C05AE" wp14:editId="054BAFC7">
                  <wp:simplePos x="0" y="0"/>
                  <wp:positionH relativeFrom="column">
                    <wp:posOffset>2625725</wp:posOffset>
                  </wp:positionH>
                  <wp:positionV relativeFrom="paragraph">
                    <wp:posOffset>167005</wp:posOffset>
                  </wp:positionV>
                  <wp:extent cx="472440" cy="1085850"/>
                  <wp:effectExtent l="114300" t="38100" r="118110" b="38100"/>
                  <wp:wrapTight wrapText="bothSides">
                    <wp:wrapPolygon edited="0">
                      <wp:start x="-1678" y="112"/>
                      <wp:lineTo x="-1453" y="6280"/>
                      <wp:lineTo x="-4866" y="6583"/>
                      <wp:lineTo x="-463" y="21662"/>
                      <wp:lineTo x="18154" y="21556"/>
                      <wp:lineTo x="22421" y="21178"/>
                      <wp:lineTo x="22039" y="16571"/>
                      <wp:lineTo x="22667" y="10327"/>
                      <wp:lineTo x="21903" y="1113"/>
                      <wp:lineTo x="11976" y="-1100"/>
                      <wp:lineTo x="2589" y="-267"/>
                      <wp:lineTo x="-1678" y="112"/>
                    </wp:wrapPolygon>
                  </wp:wrapTight>
                  <wp:docPr id="1596368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68493" name=""/>
                          <pic:cNvPicPr/>
                        </pic:nvPicPr>
                        <pic:blipFill>
                          <a:blip r:embed="rId8" cstate="print">
                            <a:extLst>
                              <a:ext uri="{28A0092B-C50C-407E-A947-70E740481C1C}">
                                <a14:useLocalDpi xmlns:a14="http://schemas.microsoft.com/office/drawing/2010/main" val="0"/>
                              </a:ext>
                            </a:extLst>
                          </a:blip>
                          <a:stretch>
                            <a:fillRect/>
                          </a:stretch>
                        </pic:blipFill>
                        <pic:spPr>
                          <a:xfrm rot="691768">
                            <a:off x="0" y="0"/>
                            <a:ext cx="472440" cy="1085850"/>
                          </a:xfrm>
                          <a:prstGeom prst="rect">
                            <a:avLst/>
                          </a:prstGeom>
                        </pic:spPr>
                      </pic:pic>
                    </a:graphicData>
                  </a:graphic>
                  <wp14:sizeRelH relativeFrom="page">
                    <wp14:pctWidth>0</wp14:pctWidth>
                  </wp14:sizeRelH>
                  <wp14:sizeRelV relativeFrom="page">
                    <wp14:pctHeight>0</wp14:pctHeight>
                  </wp14:sizeRelV>
                </wp:anchor>
              </w:drawing>
            </w:r>
            <w:r w:rsidRPr="009B2547">
              <w:rPr>
                <w:rFonts w:ascii="NTFPreCursive" w:hAnsi="NTFPreCursive"/>
                <w:bCs/>
                <w:color w:val="000000" w:themeColor="text1"/>
              </w:rPr>
              <w:t>and 10 and recall number facts.</w:t>
            </w:r>
          </w:p>
          <w:p w14:paraId="46FCECCE" w14:textId="77777777" w:rsidR="009B2547" w:rsidRPr="009B2547" w:rsidRDefault="009B2547" w:rsidP="009B2547">
            <w:pPr>
              <w:pStyle w:val="Default"/>
              <w:jc w:val="center"/>
              <w:rPr>
                <w:rFonts w:ascii="NTFPreCursive" w:hAnsi="NTFPreCursive"/>
                <w:bCs/>
                <w:color w:val="000000" w:themeColor="text1"/>
              </w:rPr>
            </w:pPr>
            <w:r w:rsidRPr="009B2547">
              <w:rPr>
                <w:rFonts w:ascii="NTFPreCursive" w:hAnsi="NTFPreCursive"/>
                <w:bCs/>
                <w:color w:val="000000" w:themeColor="text1"/>
              </w:rPr>
              <w:t>Much of our mathematical work will be practical, using</w:t>
            </w:r>
          </w:p>
          <w:p w14:paraId="70158468" w14:textId="77777777" w:rsidR="009B2547" w:rsidRPr="009B2547" w:rsidRDefault="009B2547" w:rsidP="009B2547">
            <w:pPr>
              <w:pStyle w:val="Default"/>
              <w:jc w:val="center"/>
              <w:rPr>
                <w:rFonts w:ascii="NTFPreCursive" w:hAnsi="NTFPreCursive"/>
                <w:bCs/>
                <w:color w:val="000000" w:themeColor="text1"/>
              </w:rPr>
            </w:pPr>
            <w:r w:rsidRPr="009B2547">
              <w:rPr>
                <w:rFonts w:ascii="NTFPreCursive" w:hAnsi="NTFPreCursive"/>
                <w:bCs/>
                <w:color w:val="000000" w:themeColor="text1"/>
              </w:rPr>
              <w:t>apparatus such as cubes and small toys. The children will</w:t>
            </w:r>
          </w:p>
          <w:p w14:paraId="0485875D" w14:textId="77777777" w:rsidR="009B2547" w:rsidRPr="009B2547" w:rsidRDefault="009B2547" w:rsidP="009B2547">
            <w:pPr>
              <w:pStyle w:val="Default"/>
              <w:jc w:val="center"/>
              <w:rPr>
                <w:rFonts w:ascii="NTFPreCursive" w:hAnsi="NTFPreCursive"/>
                <w:bCs/>
                <w:color w:val="000000" w:themeColor="text1"/>
              </w:rPr>
            </w:pPr>
            <w:r w:rsidRPr="009B2547">
              <w:rPr>
                <w:rFonts w:ascii="NTFPreCursive" w:hAnsi="NTFPreCursive"/>
                <w:bCs/>
                <w:color w:val="000000" w:themeColor="text1"/>
              </w:rPr>
              <w:t>also learn about 3D shapes and will make comparisons</w:t>
            </w:r>
          </w:p>
          <w:p w14:paraId="6852C28C" w14:textId="3CBEC29D" w:rsidR="009B2547" w:rsidRPr="009B2547" w:rsidRDefault="009B2547" w:rsidP="009B2547">
            <w:pPr>
              <w:pStyle w:val="Default"/>
              <w:jc w:val="center"/>
              <w:rPr>
                <w:rFonts w:ascii="NTFPreCursive" w:hAnsi="NTFPreCursive"/>
                <w:b/>
                <w:color w:val="000000" w:themeColor="text1"/>
                <w:sz w:val="32"/>
                <w:szCs w:val="32"/>
                <w:u w:val="single"/>
              </w:rPr>
            </w:pPr>
            <w:r w:rsidRPr="009B2547">
              <w:rPr>
                <w:rFonts w:ascii="NTFPreCursive" w:hAnsi="NTFPreCursive"/>
                <w:bCs/>
                <w:color w:val="000000" w:themeColor="text1"/>
              </w:rPr>
              <w:t>between different measures.</w:t>
            </w:r>
            <w:r>
              <w:rPr>
                <w:noProof/>
              </w:rPr>
              <w:t xml:space="preserve"> </w:t>
            </w:r>
          </w:p>
        </w:tc>
      </w:tr>
      <w:tr w:rsidR="00C65238" w:rsidRPr="00944806" w14:paraId="2B158886" w14:textId="77777777" w:rsidTr="00C65238">
        <w:trPr>
          <w:trHeight w:val="1340"/>
        </w:trPr>
        <w:tc>
          <w:tcPr>
            <w:tcW w:w="4621" w:type="dxa"/>
            <w:vMerge w:val="restart"/>
          </w:tcPr>
          <w:p w14:paraId="7589936A" w14:textId="07E8AA0B" w:rsidR="00322E63" w:rsidRPr="00322E63" w:rsidRDefault="00322E63" w:rsidP="00322E63">
            <w:pPr>
              <w:jc w:val="center"/>
              <w:rPr>
                <w:rFonts w:ascii="NTFPreCursive" w:hAnsi="NTFPreCursive"/>
                <w:sz w:val="32"/>
                <w:szCs w:val="32"/>
                <w:u w:val="single"/>
              </w:rPr>
            </w:pPr>
            <w:r w:rsidRPr="00322E63">
              <w:rPr>
                <w:rFonts w:ascii="NTFPreCursive" w:hAnsi="NTFPreCursive"/>
                <w:sz w:val="32"/>
                <w:szCs w:val="32"/>
                <w:u w:val="single"/>
              </w:rPr>
              <w:t xml:space="preserve">Physical Development </w:t>
            </w:r>
          </w:p>
          <w:p w14:paraId="26FBC29D" w14:textId="69657D6C" w:rsidR="00C65238" w:rsidRPr="00322E63" w:rsidRDefault="00322E63" w:rsidP="00322E63">
            <w:pPr>
              <w:jc w:val="center"/>
              <w:rPr>
                <w:rFonts w:ascii="NTFPreCursive" w:hAnsi="NTFPreCursive"/>
                <w:sz w:val="24"/>
                <w:szCs w:val="24"/>
              </w:rPr>
            </w:pPr>
            <w:r w:rsidRPr="00322E63">
              <w:rPr>
                <w:rFonts w:ascii="NTFPreCursive" w:hAnsi="NTFPreCursive"/>
                <w:sz w:val="24"/>
                <w:szCs w:val="24"/>
              </w:rPr>
              <w:t>Children receive two taught sessions of PE each week but have daily access to our outdoor classroom, allowing their gross motor skills to be refined. The children will also improve their fine motor skills by taking part in daily fine motor activities such as cutting and threading.</w:t>
            </w:r>
          </w:p>
        </w:tc>
        <w:tc>
          <w:tcPr>
            <w:tcW w:w="5410" w:type="dxa"/>
          </w:tcPr>
          <w:p w14:paraId="08CA5A39" w14:textId="7319596E" w:rsidR="00322E63" w:rsidRPr="00322E63" w:rsidRDefault="00322E63" w:rsidP="00322E63">
            <w:pPr>
              <w:pStyle w:val="Default"/>
              <w:jc w:val="center"/>
              <w:rPr>
                <w:rFonts w:ascii="NTFPreCursive" w:hAnsi="NTFPreCursive"/>
                <w:sz w:val="32"/>
                <w:szCs w:val="32"/>
                <w:u w:val="single"/>
              </w:rPr>
            </w:pPr>
            <w:r w:rsidRPr="00322E63">
              <w:rPr>
                <w:rFonts w:ascii="NTFPreCursive" w:hAnsi="NTFPreCursive"/>
                <w:sz w:val="32"/>
                <w:szCs w:val="32"/>
                <w:u w:val="single"/>
              </w:rPr>
              <w:t>Personal, Social and Emotional Development</w:t>
            </w:r>
          </w:p>
          <w:p w14:paraId="0A40CD87" w14:textId="77777777" w:rsidR="00322E63" w:rsidRPr="00322E63" w:rsidRDefault="00322E63" w:rsidP="00322E63">
            <w:pPr>
              <w:pStyle w:val="Default"/>
              <w:jc w:val="center"/>
              <w:rPr>
                <w:rFonts w:ascii="NTFPreCursive" w:hAnsi="NTFPreCursive"/>
              </w:rPr>
            </w:pPr>
          </w:p>
          <w:p w14:paraId="326D6DAE" w14:textId="55F3EFBB" w:rsidR="00C65238" w:rsidRPr="00944806" w:rsidRDefault="00322E63" w:rsidP="00322E63">
            <w:pPr>
              <w:pStyle w:val="Default"/>
              <w:jc w:val="center"/>
            </w:pPr>
            <w:r w:rsidRPr="00322E63">
              <w:rPr>
                <w:rFonts w:ascii="NTFPreCursive" w:hAnsi="NTFPreCursive"/>
              </w:rPr>
              <w:t xml:space="preserve">Through PSHE lessons and all areas of the Early Years curriculum, children will develop their skills surrounding managing themselves, self-regulation and building relationships. As well as separate </w:t>
            </w:r>
            <w:proofErr w:type="spellStart"/>
            <w:r w:rsidRPr="00322E63">
              <w:rPr>
                <w:rFonts w:ascii="NTFPreCursive" w:hAnsi="NTFPreCursive"/>
              </w:rPr>
              <w:t>PSHEe</w:t>
            </w:r>
            <w:proofErr w:type="spellEnd"/>
            <w:r w:rsidRPr="00322E63">
              <w:rPr>
                <w:rFonts w:ascii="NTFPreCursive" w:hAnsi="NTFPreCursive"/>
              </w:rPr>
              <w:t xml:space="preserve"> lessons, children will use stories and Circle Time to explore their thoughts, feelings and emotions.</w:t>
            </w:r>
          </w:p>
        </w:tc>
      </w:tr>
      <w:tr w:rsidR="00C65238" w:rsidRPr="00944806" w14:paraId="22D8C29C" w14:textId="77777777" w:rsidTr="0026480D">
        <w:trPr>
          <w:trHeight w:val="701"/>
        </w:trPr>
        <w:tc>
          <w:tcPr>
            <w:tcW w:w="4621" w:type="dxa"/>
            <w:vMerge/>
          </w:tcPr>
          <w:p w14:paraId="712258DC" w14:textId="77777777" w:rsidR="00C65238" w:rsidRPr="00944806" w:rsidRDefault="00C65238" w:rsidP="00E46768">
            <w:pPr>
              <w:pStyle w:val="Default"/>
              <w:rPr>
                <w:b/>
                <w:color w:val="0070C0"/>
              </w:rPr>
            </w:pPr>
          </w:p>
        </w:tc>
        <w:tc>
          <w:tcPr>
            <w:tcW w:w="5410" w:type="dxa"/>
            <w:vMerge w:val="restart"/>
          </w:tcPr>
          <w:p w14:paraId="585208F0" w14:textId="1D8177CD" w:rsidR="00322E63" w:rsidRPr="00322E63" w:rsidRDefault="00322E63" w:rsidP="00322E63">
            <w:pPr>
              <w:pStyle w:val="Default"/>
              <w:jc w:val="center"/>
              <w:rPr>
                <w:rFonts w:ascii="NTFPreCursive" w:hAnsi="NTFPreCursive"/>
                <w:bCs/>
                <w:color w:val="000000" w:themeColor="text1"/>
                <w:sz w:val="32"/>
                <w:szCs w:val="32"/>
                <w:u w:val="single"/>
              </w:rPr>
            </w:pPr>
            <w:r w:rsidRPr="00322E63">
              <w:rPr>
                <w:rFonts w:ascii="NTFPreCursive" w:hAnsi="NTFPreCursive"/>
                <w:bCs/>
                <w:color w:val="000000" w:themeColor="text1"/>
                <w:sz w:val="32"/>
                <w:szCs w:val="32"/>
                <w:u w:val="single"/>
              </w:rPr>
              <w:t>Homework</w:t>
            </w:r>
          </w:p>
          <w:p w14:paraId="4DB7E4FE" w14:textId="0E21AE6A" w:rsidR="00C65238" w:rsidRPr="00C65238" w:rsidRDefault="00322E63" w:rsidP="00322E63">
            <w:pPr>
              <w:pStyle w:val="Default"/>
              <w:jc w:val="center"/>
            </w:pPr>
            <w:r w:rsidRPr="00322E63">
              <w:rPr>
                <w:rFonts w:ascii="NTFPreCursive" w:hAnsi="NTFPreCursive"/>
                <w:color w:val="auto"/>
              </w:rPr>
              <w:t xml:space="preserve">Children will continue to be asked to read at home each week </w:t>
            </w:r>
            <w:proofErr w:type="gramStart"/>
            <w:r w:rsidRPr="00322E63">
              <w:rPr>
                <w:rFonts w:ascii="NTFPreCursive" w:hAnsi="NTFPreCursive"/>
                <w:color w:val="auto"/>
              </w:rPr>
              <w:t>in order to</w:t>
            </w:r>
            <w:proofErr w:type="gramEnd"/>
            <w:r w:rsidRPr="00322E63">
              <w:rPr>
                <w:rFonts w:ascii="NTFPreCursive" w:hAnsi="NTFPreCursive"/>
                <w:color w:val="auto"/>
              </w:rPr>
              <w:t xml:space="preserve"> support their progress in school</w:t>
            </w:r>
            <w:r>
              <w:rPr>
                <w:rFonts w:ascii="NTFPreCursive" w:hAnsi="NTFPreCursive"/>
                <w:color w:val="auto"/>
              </w:rPr>
              <w:t xml:space="preserve"> we will continue to send words home weekly linked to their prior phonics learning.</w:t>
            </w:r>
          </w:p>
        </w:tc>
      </w:tr>
      <w:tr w:rsidR="00322E63" w:rsidRPr="00944806" w14:paraId="50B77D3B" w14:textId="77777777" w:rsidTr="00270692">
        <w:trPr>
          <w:trHeight w:val="2341"/>
        </w:trPr>
        <w:tc>
          <w:tcPr>
            <w:tcW w:w="4621" w:type="dxa"/>
          </w:tcPr>
          <w:p w14:paraId="09A8201D" w14:textId="5B84B8C6" w:rsidR="00322E63" w:rsidRPr="009B2547" w:rsidRDefault="00322E63" w:rsidP="009B2547">
            <w:pPr>
              <w:pStyle w:val="Default"/>
              <w:jc w:val="center"/>
              <w:rPr>
                <w:rFonts w:ascii="NTFPreCursive" w:eastAsia="Times New Roman" w:hAnsi="NTFPreCursive" w:cs="Arial"/>
                <w:noProof/>
                <w:color w:val="000000" w:themeColor="text1"/>
                <w:sz w:val="32"/>
                <w:szCs w:val="32"/>
                <w:u w:val="single"/>
                <w:lang w:eastAsia="en-GB"/>
              </w:rPr>
            </w:pPr>
            <w:r w:rsidRPr="009B2547">
              <w:rPr>
                <w:rFonts w:ascii="NTFPreCursive" w:eastAsia="Times New Roman" w:hAnsi="NTFPreCursive" w:cs="Arial"/>
                <w:noProof/>
                <w:color w:val="000000" w:themeColor="text1"/>
                <w:sz w:val="32"/>
                <w:szCs w:val="32"/>
                <w:u w:val="single"/>
                <w:lang w:eastAsia="en-GB"/>
              </w:rPr>
              <w:t xml:space="preserve">Communication and Language </w:t>
            </w:r>
          </w:p>
          <w:p w14:paraId="09790C7A" w14:textId="139D03D1" w:rsidR="00322E63" w:rsidRPr="009B2547" w:rsidRDefault="00322E63" w:rsidP="009B2547">
            <w:pPr>
              <w:pStyle w:val="Default"/>
              <w:jc w:val="center"/>
              <w:rPr>
                <w:rFonts w:ascii="NTFPreCursive" w:eastAsia="Times New Roman" w:hAnsi="NTFPreCursive" w:cs="Arial"/>
                <w:noProof/>
                <w:color w:val="0000FF"/>
                <w:lang w:eastAsia="en-GB"/>
              </w:rPr>
            </w:pPr>
            <w:r w:rsidRPr="009B2547">
              <w:rPr>
                <w:rFonts w:ascii="NTFPreCursive" w:eastAsia="Times New Roman" w:hAnsi="NTFPreCursive" w:cs="Arial"/>
                <w:noProof/>
                <w:color w:val="000000" w:themeColor="text1"/>
                <w:lang w:eastAsia="en-GB"/>
              </w:rPr>
              <w:t>Communication and Language Across the curriculum, children will develop their speaking, listening and attention and understanding skills. They will listen attentively to stories, learn to follow instructions accurately and will learn to express themselves appropriately.</w:t>
            </w:r>
          </w:p>
        </w:tc>
        <w:tc>
          <w:tcPr>
            <w:tcW w:w="5410" w:type="dxa"/>
            <w:vMerge/>
          </w:tcPr>
          <w:p w14:paraId="03E058B3" w14:textId="2C442B15" w:rsidR="00322E63" w:rsidRPr="00944806" w:rsidRDefault="00322E63" w:rsidP="00E46768">
            <w:pPr>
              <w:pStyle w:val="Default"/>
            </w:pPr>
          </w:p>
        </w:tc>
      </w:tr>
    </w:tbl>
    <w:p w14:paraId="53A88DF6" w14:textId="77777777" w:rsidR="00A7241F" w:rsidRPr="00944806" w:rsidRDefault="00A7241F" w:rsidP="008D5F2D">
      <w:pPr>
        <w:rPr>
          <w:rFonts w:ascii="NTPreCursivefk" w:hAnsi="NTPreCursivefk"/>
          <w:sz w:val="24"/>
          <w:szCs w:val="24"/>
        </w:rPr>
      </w:pPr>
    </w:p>
    <w:sectPr w:rsidR="00A7241F" w:rsidRPr="00944806" w:rsidSect="00C65238">
      <w:pgSz w:w="11906" w:h="16838"/>
      <w:pgMar w:top="426"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TPreCursivefk">
    <w:altName w:val="Calibri"/>
    <w:charset w:val="00"/>
    <w:family w:val="script"/>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TFPreCursive">
    <w:panose1 w:val="03000400000000000000"/>
    <w:charset w:val="00"/>
    <w:family w:val="script"/>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6CD3"/>
    <w:multiLevelType w:val="multilevel"/>
    <w:tmpl w:val="4C70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A61F0"/>
    <w:multiLevelType w:val="multilevel"/>
    <w:tmpl w:val="02C23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FD4665"/>
    <w:multiLevelType w:val="multilevel"/>
    <w:tmpl w:val="BE4E2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BA61CB"/>
    <w:multiLevelType w:val="multilevel"/>
    <w:tmpl w:val="DB3E7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0A32B6"/>
    <w:multiLevelType w:val="multilevel"/>
    <w:tmpl w:val="42122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6802680">
    <w:abstractNumId w:val="1"/>
  </w:num>
  <w:num w:numId="2" w16cid:durableId="717163097">
    <w:abstractNumId w:val="3"/>
  </w:num>
  <w:num w:numId="3" w16cid:durableId="750584453">
    <w:abstractNumId w:val="4"/>
  </w:num>
  <w:num w:numId="4" w16cid:durableId="158428451">
    <w:abstractNumId w:val="0"/>
  </w:num>
  <w:num w:numId="5" w16cid:durableId="367147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1F"/>
    <w:rsid w:val="00080919"/>
    <w:rsid w:val="000A6F85"/>
    <w:rsid w:val="000B1EDA"/>
    <w:rsid w:val="0026480D"/>
    <w:rsid w:val="00281529"/>
    <w:rsid w:val="002B4E6E"/>
    <w:rsid w:val="00302EE9"/>
    <w:rsid w:val="00322E63"/>
    <w:rsid w:val="003E55C6"/>
    <w:rsid w:val="0041491F"/>
    <w:rsid w:val="00432686"/>
    <w:rsid w:val="005124A8"/>
    <w:rsid w:val="00562D23"/>
    <w:rsid w:val="008D5F2D"/>
    <w:rsid w:val="00944806"/>
    <w:rsid w:val="009B2547"/>
    <w:rsid w:val="009F3D1F"/>
    <w:rsid w:val="009F3ECD"/>
    <w:rsid w:val="00A60FEF"/>
    <w:rsid w:val="00A7241F"/>
    <w:rsid w:val="00B61EB5"/>
    <w:rsid w:val="00B6450F"/>
    <w:rsid w:val="00B7310A"/>
    <w:rsid w:val="00C65238"/>
    <w:rsid w:val="00DA6B62"/>
    <w:rsid w:val="00E46768"/>
    <w:rsid w:val="00E54598"/>
    <w:rsid w:val="00E768AB"/>
    <w:rsid w:val="00EF3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9E92"/>
  <w15:docId w15:val="{2B2B5FFE-A360-44FD-B1BD-26A0C9B9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1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2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241F"/>
    <w:pPr>
      <w:autoSpaceDE w:val="0"/>
      <w:autoSpaceDN w:val="0"/>
      <w:adjustRightInd w:val="0"/>
      <w:spacing w:after="0" w:line="240" w:lineRule="auto"/>
    </w:pPr>
    <w:rPr>
      <w:rFonts w:ascii="NTPreCursivefk" w:hAnsi="NTPreCursivefk" w:cs="NTPreCursivefk"/>
      <w:color w:val="000000"/>
      <w:sz w:val="24"/>
      <w:szCs w:val="24"/>
    </w:rPr>
  </w:style>
  <w:style w:type="paragraph" w:styleId="BalloonText">
    <w:name w:val="Balloon Text"/>
    <w:basedOn w:val="Normal"/>
    <w:link w:val="BalloonTextChar"/>
    <w:uiPriority w:val="99"/>
    <w:semiHidden/>
    <w:unhideWhenUsed/>
    <w:rsid w:val="00A72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1474">
      <w:bodyDiv w:val="1"/>
      <w:marLeft w:val="0"/>
      <w:marRight w:val="0"/>
      <w:marTop w:val="0"/>
      <w:marBottom w:val="0"/>
      <w:divBdr>
        <w:top w:val="none" w:sz="0" w:space="0" w:color="auto"/>
        <w:left w:val="none" w:sz="0" w:space="0" w:color="auto"/>
        <w:bottom w:val="none" w:sz="0" w:space="0" w:color="auto"/>
        <w:right w:val="none" w:sz="0" w:space="0" w:color="auto"/>
      </w:divBdr>
      <w:divsChild>
        <w:div w:id="1677341559">
          <w:marLeft w:val="0"/>
          <w:marRight w:val="0"/>
          <w:marTop w:val="0"/>
          <w:marBottom w:val="0"/>
          <w:divBdr>
            <w:top w:val="none" w:sz="0" w:space="0" w:color="auto"/>
            <w:left w:val="none" w:sz="0" w:space="0" w:color="auto"/>
            <w:bottom w:val="none" w:sz="0" w:space="0" w:color="auto"/>
            <w:right w:val="none" w:sz="0" w:space="0" w:color="auto"/>
          </w:divBdr>
          <w:divsChild>
            <w:div w:id="1369991305">
              <w:marLeft w:val="0"/>
              <w:marRight w:val="0"/>
              <w:marTop w:val="0"/>
              <w:marBottom w:val="0"/>
              <w:divBdr>
                <w:top w:val="none" w:sz="0" w:space="0" w:color="auto"/>
                <w:left w:val="none" w:sz="0" w:space="0" w:color="auto"/>
                <w:bottom w:val="none" w:sz="0" w:space="0" w:color="auto"/>
                <w:right w:val="none" w:sz="0" w:space="0" w:color="auto"/>
              </w:divBdr>
              <w:divsChild>
                <w:div w:id="991984117">
                  <w:marLeft w:val="0"/>
                  <w:marRight w:val="0"/>
                  <w:marTop w:val="195"/>
                  <w:marBottom w:val="0"/>
                  <w:divBdr>
                    <w:top w:val="none" w:sz="0" w:space="0" w:color="auto"/>
                    <w:left w:val="none" w:sz="0" w:space="0" w:color="auto"/>
                    <w:bottom w:val="none" w:sz="0" w:space="0" w:color="auto"/>
                    <w:right w:val="none" w:sz="0" w:space="0" w:color="auto"/>
                  </w:divBdr>
                  <w:divsChild>
                    <w:div w:id="839076684">
                      <w:marLeft w:val="0"/>
                      <w:marRight w:val="0"/>
                      <w:marTop w:val="0"/>
                      <w:marBottom w:val="0"/>
                      <w:divBdr>
                        <w:top w:val="none" w:sz="0" w:space="0" w:color="auto"/>
                        <w:left w:val="none" w:sz="0" w:space="0" w:color="auto"/>
                        <w:bottom w:val="none" w:sz="0" w:space="0" w:color="auto"/>
                        <w:right w:val="none" w:sz="0" w:space="0" w:color="auto"/>
                      </w:divBdr>
                      <w:divsChild>
                        <w:div w:id="1364359985">
                          <w:marLeft w:val="0"/>
                          <w:marRight w:val="0"/>
                          <w:marTop w:val="0"/>
                          <w:marBottom w:val="0"/>
                          <w:divBdr>
                            <w:top w:val="none" w:sz="0" w:space="0" w:color="auto"/>
                            <w:left w:val="none" w:sz="0" w:space="0" w:color="auto"/>
                            <w:bottom w:val="none" w:sz="0" w:space="0" w:color="auto"/>
                            <w:right w:val="none" w:sz="0" w:space="0" w:color="auto"/>
                          </w:divBdr>
                          <w:divsChild>
                            <w:div w:id="17128019">
                              <w:marLeft w:val="0"/>
                              <w:marRight w:val="0"/>
                              <w:marTop w:val="0"/>
                              <w:marBottom w:val="0"/>
                              <w:divBdr>
                                <w:top w:val="none" w:sz="0" w:space="0" w:color="auto"/>
                                <w:left w:val="none" w:sz="0" w:space="0" w:color="auto"/>
                                <w:bottom w:val="none" w:sz="0" w:space="0" w:color="auto"/>
                                <w:right w:val="none" w:sz="0" w:space="0" w:color="auto"/>
                              </w:divBdr>
                              <w:divsChild>
                                <w:div w:id="1320303817">
                                  <w:marLeft w:val="0"/>
                                  <w:marRight w:val="0"/>
                                  <w:marTop w:val="0"/>
                                  <w:marBottom w:val="0"/>
                                  <w:divBdr>
                                    <w:top w:val="none" w:sz="0" w:space="0" w:color="auto"/>
                                    <w:left w:val="none" w:sz="0" w:space="0" w:color="auto"/>
                                    <w:bottom w:val="none" w:sz="0" w:space="0" w:color="auto"/>
                                    <w:right w:val="none" w:sz="0" w:space="0" w:color="auto"/>
                                  </w:divBdr>
                                  <w:divsChild>
                                    <w:div w:id="812257129">
                                      <w:marLeft w:val="0"/>
                                      <w:marRight w:val="0"/>
                                      <w:marTop w:val="0"/>
                                      <w:marBottom w:val="0"/>
                                      <w:divBdr>
                                        <w:top w:val="none" w:sz="0" w:space="0" w:color="auto"/>
                                        <w:left w:val="none" w:sz="0" w:space="0" w:color="auto"/>
                                        <w:bottom w:val="none" w:sz="0" w:space="0" w:color="auto"/>
                                        <w:right w:val="none" w:sz="0" w:space="0" w:color="auto"/>
                                      </w:divBdr>
                                      <w:divsChild>
                                        <w:div w:id="1637367867">
                                          <w:marLeft w:val="0"/>
                                          <w:marRight w:val="0"/>
                                          <w:marTop w:val="0"/>
                                          <w:marBottom w:val="0"/>
                                          <w:divBdr>
                                            <w:top w:val="none" w:sz="0" w:space="0" w:color="auto"/>
                                            <w:left w:val="none" w:sz="0" w:space="0" w:color="auto"/>
                                            <w:bottom w:val="none" w:sz="0" w:space="0" w:color="auto"/>
                                            <w:right w:val="none" w:sz="0" w:space="0" w:color="auto"/>
                                          </w:divBdr>
                                          <w:divsChild>
                                            <w:div w:id="591743557">
                                              <w:marLeft w:val="0"/>
                                              <w:marRight w:val="0"/>
                                              <w:marTop w:val="0"/>
                                              <w:marBottom w:val="180"/>
                                              <w:divBdr>
                                                <w:top w:val="none" w:sz="0" w:space="0" w:color="auto"/>
                                                <w:left w:val="none" w:sz="0" w:space="0" w:color="auto"/>
                                                <w:bottom w:val="none" w:sz="0" w:space="0" w:color="auto"/>
                                                <w:right w:val="none" w:sz="0" w:space="0" w:color="auto"/>
                                              </w:divBdr>
                                              <w:divsChild>
                                                <w:div w:id="1673485940">
                                                  <w:marLeft w:val="0"/>
                                                  <w:marRight w:val="0"/>
                                                  <w:marTop w:val="0"/>
                                                  <w:marBottom w:val="0"/>
                                                  <w:divBdr>
                                                    <w:top w:val="none" w:sz="0" w:space="0" w:color="auto"/>
                                                    <w:left w:val="none" w:sz="0" w:space="0" w:color="auto"/>
                                                    <w:bottom w:val="none" w:sz="0" w:space="0" w:color="auto"/>
                                                    <w:right w:val="none" w:sz="0" w:space="0" w:color="auto"/>
                                                  </w:divBdr>
                                                  <w:divsChild>
                                                    <w:div w:id="1473324564">
                                                      <w:marLeft w:val="0"/>
                                                      <w:marRight w:val="0"/>
                                                      <w:marTop w:val="0"/>
                                                      <w:marBottom w:val="0"/>
                                                      <w:divBdr>
                                                        <w:top w:val="none" w:sz="0" w:space="0" w:color="auto"/>
                                                        <w:left w:val="none" w:sz="0" w:space="0" w:color="auto"/>
                                                        <w:bottom w:val="none" w:sz="0" w:space="0" w:color="auto"/>
                                                        <w:right w:val="none" w:sz="0" w:space="0" w:color="auto"/>
                                                      </w:divBdr>
                                                      <w:divsChild>
                                                        <w:div w:id="376706041">
                                                          <w:marLeft w:val="0"/>
                                                          <w:marRight w:val="0"/>
                                                          <w:marTop w:val="0"/>
                                                          <w:marBottom w:val="0"/>
                                                          <w:divBdr>
                                                            <w:top w:val="none" w:sz="0" w:space="0" w:color="auto"/>
                                                            <w:left w:val="none" w:sz="0" w:space="0" w:color="auto"/>
                                                            <w:bottom w:val="none" w:sz="0" w:space="0" w:color="auto"/>
                                                            <w:right w:val="none" w:sz="0" w:space="0" w:color="auto"/>
                                                          </w:divBdr>
                                                          <w:divsChild>
                                                            <w:div w:id="1447045854">
                                                              <w:marLeft w:val="0"/>
                                                              <w:marRight w:val="0"/>
                                                              <w:marTop w:val="0"/>
                                                              <w:marBottom w:val="0"/>
                                                              <w:divBdr>
                                                                <w:top w:val="none" w:sz="0" w:space="0" w:color="auto"/>
                                                                <w:left w:val="none" w:sz="0" w:space="0" w:color="auto"/>
                                                                <w:bottom w:val="none" w:sz="0" w:space="0" w:color="auto"/>
                                                                <w:right w:val="none" w:sz="0" w:space="0" w:color="auto"/>
                                                              </w:divBdr>
                                                              <w:divsChild>
                                                                <w:div w:id="1622884322">
                                                                  <w:marLeft w:val="0"/>
                                                                  <w:marRight w:val="0"/>
                                                                  <w:marTop w:val="0"/>
                                                                  <w:marBottom w:val="0"/>
                                                                  <w:divBdr>
                                                                    <w:top w:val="none" w:sz="0" w:space="0" w:color="auto"/>
                                                                    <w:left w:val="none" w:sz="0" w:space="0" w:color="auto"/>
                                                                    <w:bottom w:val="none" w:sz="0" w:space="0" w:color="auto"/>
                                                                    <w:right w:val="none" w:sz="0" w:space="0" w:color="auto"/>
                                                                  </w:divBdr>
                                                                  <w:divsChild>
                                                                    <w:div w:id="1978100212">
                                                                      <w:marLeft w:val="0"/>
                                                                      <w:marRight w:val="0"/>
                                                                      <w:marTop w:val="0"/>
                                                                      <w:marBottom w:val="0"/>
                                                                      <w:divBdr>
                                                                        <w:top w:val="none" w:sz="0" w:space="0" w:color="auto"/>
                                                                        <w:left w:val="none" w:sz="0" w:space="0" w:color="auto"/>
                                                                        <w:bottom w:val="none" w:sz="0" w:space="0" w:color="auto"/>
                                                                        <w:right w:val="none" w:sz="0" w:space="0" w:color="auto"/>
                                                                      </w:divBdr>
                                                                      <w:divsChild>
                                                                        <w:div w:id="178993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85014">
      <w:bodyDiv w:val="1"/>
      <w:marLeft w:val="0"/>
      <w:marRight w:val="0"/>
      <w:marTop w:val="0"/>
      <w:marBottom w:val="0"/>
      <w:divBdr>
        <w:top w:val="none" w:sz="0" w:space="0" w:color="auto"/>
        <w:left w:val="none" w:sz="0" w:space="0" w:color="auto"/>
        <w:bottom w:val="none" w:sz="0" w:space="0" w:color="auto"/>
        <w:right w:val="none" w:sz="0" w:space="0" w:color="auto"/>
      </w:divBdr>
      <w:divsChild>
        <w:div w:id="373386635">
          <w:marLeft w:val="0"/>
          <w:marRight w:val="0"/>
          <w:marTop w:val="0"/>
          <w:marBottom w:val="0"/>
          <w:divBdr>
            <w:top w:val="none" w:sz="0" w:space="0" w:color="auto"/>
            <w:left w:val="none" w:sz="0" w:space="0" w:color="auto"/>
            <w:bottom w:val="none" w:sz="0" w:space="0" w:color="auto"/>
            <w:right w:val="none" w:sz="0" w:space="0" w:color="auto"/>
          </w:divBdr>
          <w:divsChild>
            <w:div w:id="436367388">
              <w:marLeft w:val="0"/>
              <w:marRight w:val="0"/>
              <w:marTop w:val="0"/>
              <w:marBottom w:val="0"/>
              <w:divBdr>
                <w:top w:val="none" w:sz="0" w:space="0" w:color="auto"/>
                <w:left w:val="none" w:sz="0" w:space="0" w:color="auto"/>
                <w:bottom w:val="none" w:sz="0" w:space="0" w:color="auto"/>
                <w:right w:val="none" w:sz="0" w:space="0" w:color="auto"/>
              </w:divBdr>
              <w:divsChild>
                <w:div w:id="1946839024">
                  <w:marLeft w:val="0"/>
                  <w:marRight w:val="0"/>
                  <w:marTop w:val="195"/>
                  <w:marBottom w:val="0"/>
                  <w:divBdr>
                    <w:top w:val="none" w:sz="0" w:space="0" w:color="auto"/>
                    <w:left w:val="none" w:sz="0" w:space="0" w:color="auto"/>
                    <w:bottom w:val="none" w:sz="0" w:space="0" w:color="auto"/>
                    <w:right w:val="none" w:sz="0" w:space="0" w:color="auto"/>
                  </w:divBdr>
                  <w:divsChild>
                    <w:div w:id="842937014">
                      <w:marLeft w:val="0"/>
                      <w:marRight w:val="0"/>
                      <w:marTop w:val="0"/>
                      <w:marBottom w:val="0"/>
                      <w:divBdr>
                        <w:top w:val="none" w:sz="0" w:space="0" w:color="auto"/>
                        <w:left w:val="none" w:sz="0" w:space="0" w:color="auto"/>
                        <w:bottom w:val="none" w:sz="0" w:space="0" w:color="auto"/>
                        <w:right w:val="none" w:sz="0" w:space="0" w:color="auto"/>
                      </w:divBdr>
                      <w:divsChild>
                        <w:div w:id="200552943">
                          <w:marLeft w:val="0"/>
                          <w:marRight w:val="0"/>
                          <w:marTop w:val="0"/>
                          <w:marBottom w:val="0"/>
                          <w:divBdr>
                            <w:top w:val="none" w:sz="0" w:space="0" w:color="auto"/>
                            <w:left w:val="none" w:sz="0" w:space="0" w:color="auto"/>
                            <w:bottom w:val="none" w:sz="0" w:space="0" w:color="auto"/>
                            <w:right w:val="none" w:sz="0" w:space="0" w:color="auto"/>
                          </w:divBdr>
                          <w:divsChild>
                            <w:div w:id="395668718">
                              <w:marLeft w:val="0"/>
                              <w:marRight w:val="0"/>
                              <w:marTop w:val="0"/>
                              <w:marBottom w:val="0"/>
                              <w:divBdr>
                                <w:top w:val="none" w:sz="0" w:space="0" w:color="auto"/>
                                <w:left w:val="none" w:sz="0" w:space="0" w:color="auto"/>
                                <w:bottom w:val="none" w:sz="0" w:space="0" w:color="auto"/>
                                <w:right w:val="none" w:sz="0" w:space="0" w:color="auto"/>
                              </w:divBdr>
                              <w:divsChild>
                                <w:div w:id="547451732">
                                  <w:marLeft w:val="0"/>
                                  <w:marRight w:val="0"/>
                                  <w:marTop w:val="0"/>
                                  <w:marBottom w:val="0"/>
                                  <w:divBdr>
                                    <w:top w:val="none" w:sz="0" w:space="0" w:color="auto"/>
                                    <w:left w:val="none" w:sz="0" w:space="0" w:color="auto"/>
                                    <w:bottom w:val="none" w:sz="0" w:space="0" w:color="auto"/>
                                    <w:right w:val="none" w:sz="0" w:space="0" w:color="auto"/>
                                  </w:divBdr>
                                  <w:divsChild>
                                    <w:div w:id="425226042">
                                      <w:marLeft w:val="0"/>
                                      <w:marRight w:val="0"/>
                                      <w:marTop w:val="0"/>
                                      <w:marBottom w:val="0"/>
                                      <w:divBdr>
                                        <w:top w:val="none" w:sz="0" w:space="0" w:color="auto"/>
                                        <w:left w:val="none" w:sz="0" w:space="0" w:color="auto"/>
                                        <w:bottom w:val="none" w:sz="0" w:space="0" w:color="auto"/>
                                        <w:right w:val="none" w:sz="0" w:space="0" w:color="auto"/>
                                      </w:divBdr>
                                      <w:divsChild>
                                        <w:div w:id="1140150542">
                                          <w:marLeft w:val="0"/>
                                          <w:marRight w:val="0"/>
                                          <w:marTop w:val="0"/>
                                          <w:marBottom w:val="0"/>
                                          <w:divBdr>
                                            <w:top w:val="none" w:sz="0" w:space="0" w:color="auto"/>
                                            <w:left w:val="none" w:sz="0" w:space="0" w:color="auto"/>
                                            <w:bottom w:val="none" w:sz="0" w:space="0" w:color="auto"/>
                                            <w:right w:val="none" w:sz="0" w:space="0" w:color="auto"/>
                                          </w:divBdr>
                                          <w:divsChild>
                                            <w:div w:id="1912079669">
                                              <w:marLeft w:val="0"/>
                                              <w:marRight w:val="0"/>
                                              <w:marTop w:val="0"/>
                                              <w:marBottom w:val="180"/>
                                              <w:divBdr>
                                                <w:top w:val="none" w:sz="0" w:space="0" w:color="auto"/>
                                                <w:left w:val="none" w:sz="0" w:space="0" w:color="auto"/>
                                                <w:bottom w:val="none" w:sz="0" w:space="0" w:color="auto"/>
                                                <w:right w:val="none" w:sz="0" w:space="0" w:color="auto"/>
                                              </w:divBdr>
                                              <w:divsChild>
                                                <w:div w:id="132020816">
                                                  <w:marLeft w:val="0"/>
                                                  <w:marRight w:val="0"/>
                                                  <w:marTop w:val="0"/>
                                                  <w:marBottom w:val="0"/>
                                                  <w:divBdr>
                                                    <w:top w:val="none" w:sz="0" w:space="0" w:color="auto"/>
                                                    <w:left w:val="none" w:sz="0" w:space="0" w:color="auto"/>
                                                    <w:bottom w:val="none" w:sz="0" w:space="0" w:color="auto"/>
                                                    <w:right w:val="none" w:sz="0" w:space="0" w:color="auto"/>
                                                  </w:divBdr>
                                                  <w:divsChild>
                                                    <w:div w:id="127673347">
                                                      <w:marLeft w:val="0"/>
                                                      <w:marRight w:val="0"/>
                                                      <w:marTop w:val="0"/>
                                                      <w:marBottom w:val="0"/>
                                                      <w:divBdr>
                                                        <w:top w:val="none" w:sz="0" w:space="0" w:color="auto"/>
                                                        <w:left w:val="none" w:sz="0" w:space="0" w:color="auto"/>
                                                        <w:bottom w:val="none" w:sz="0" w:space="0" w:color="auto"/>
                                                        <w:right w:val="none" w:sz="0" w:space="0" w:color="auto"/>
                                                      </w:divBdr>
                                                      <w:divsChild>
                                                        <w:div w:id="1826892142">
                                                          <w:marLeft w:val="0"/>
                                                          <w:marRight w:val="0"/>
                                                          <w:marTop w:val="0"/>
                                                          <w:marBottom w:val="0"/>
                                                          <w:divBdr>
                                                            <w:top w:val="none" w:sz="0" w:space="0" w:color="auto"/>
                                                            <w:left w:val="none" w:sz="0" w:space="0" w:color="auto"/>
                                                            <w:bottom w:val="none" w:sz="0" w:space="0" w:color="auto"/>
                                                            <w:right w:val="none" w:sz="0" w:space="0" w:color="auto"/>
                                                          </w:divBdr>
                                                          <w:divsChild>
                                                            <w:div w:id="944652946">
                                                              <w:marLeft w:val="0"/>
                                                              <w:marRight w:val="0"/>
                                                              <w:marTop w:val="0"/>
                                                              <w:marBottom w:val="0"/>
                                                              <w:divBdr>
                                                                <w:top w:val="none" w:sz="0" w:space="0" w:color="auto"/>
                                                                <w:left w:val="none" w:sz="0" w:space="0" w:color="auto"/>
                                                                <w:bottom w:val="none" w:sz="0" w:space="0" w:color="auto"/>
                                                                <w:right w:val="none" w:sz="0" w:space="0" w:color="auto"/>
                                                              </w:divBdr>
                                                              <w:divsChild>
                                                                <w:div w:id="503398900">
                                                                  <w:marLeft w:val="0"/>
                                                                  <w:marRight w:val="0"/>
                                                                  <w:marTop w:val="0"/>
                                                                  <w:marBottom w:val="0"/>
                                                                  <w:divBdr>
                                                                    <w:top w:val="none" w:sz="0" w:space="0" w:color="auto"/>
                                                                    <w:left w:val="none" w:sz="0" w:space="0" w:color="auto"/>
                                                                    <w:bottom w:val="none" w:sz="0" w:space="0" w:color="auto"/>
                                                                    <w:right w:val="none" w:sz="0" w:space="0" w:color="auto"/>
                                                                  </w:divBdr>
                                                                  <w:divsChild>
                                                                    <w:div w:id="599795455">
                                                                      <w:marLeft w:val="0"/>
                                                                      <w:marRight w:val="0"/>
                                                                      <w:marTop w:val="0"/>
                                                                      <w:marBottom w:val="0"/>
                                                                      <w:divBdr>
                                                                        <w:top w:val="none" w:sz="0" w:space="0" w:color="auto"/>
                                                                        <w:left w:val="none" w:sz="0" w:space="0" w:color="auto"/>
                                                                        <w:bottom w:val="none" w:sz="0" w:space="0" w:color="auto"/>
                                                                        <w:right w:val="none" w:sz="0" w:space="0" w:color="auto"/>
                                                                      </w:divBdr>
                                                                      <w:divsChild>
                                                                        <w:div w:id="355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4916063">
      <w:bodyDiv w:val="1"/>
      <w:marLeft w:val="0"/>
      <w:marRight w:val="0"/>
      <w:marTop w:val="0"/>
      <w:marBottom w:val="0"/>
      <w:divBdr>
        <w:top w:val="none" w:sz="0" w:space="0" w:color="auto"/>
        <w:left w:val="none" w:sz="0" w:space="0" w:color="auto"/>
        <w:bottom w:val="none" w:sz="0" w:space="0" w:color="auto"/>
        <w:right w:val="none" w:sz="0" w:space="0" w:color="auto"/>
      </w:divBdr>
      <w:divsChild>
        <w:div w:id="1274291079">
          <w:marLeft w:val="0"/>
          <w:marRight w:val="0"/>
          <w:marTop w:val="0"/>
          <w:marBottom w:val="0"/>
          <w:divBdr>
            <w:top w:val="none" w:sz="0" w:space="0" w:color="auto"/>
            <w:left w:val="none" w:sz="0" w:space="0" w:color="auto"/>
            <w:bottom w:val="none" w:sz="0" w:space="0" w:color="auto"/>
            <w:right w:val="none" w:sz="0" w:space="0" w:color="auto"/>
          </w:divBdr>
          <w:divsChild>
            <w:div w:id="282812975">
              <w:marLeft w:val="0"/>
              <w:marRight w:val="0"/>
              <w:marTop w:val="0"/>
              <w:marBottom w:val="0"/>
              <w:divBdr>
                <w:top w:val="none" w:sz="0" w:space="0" w:color="auto"/>
                <w:left w:val="none" w:sz="0" w:space="0" w:color="auto"/>
                <w:bottom w:val="none" w:sz="0" w:space="0" w:color="auto"/>
                <w:right w:val="none" w:sz="0" w:space="0" w:color="auto"/>
              </w:divBdr>
              <w:divsChild>
                <w:div w:id="1227491736">
                  <w:marLeft w:val="0"/>
                  <w:marRight w:val="0"/>
                  <w:marTop w:val="195"/>
                  <w:marBottom w:val="0"/>
                  <w:divBdr>
                    <w:top w:val="none" w:sz="0" w:space="0" w:color="auto"/>
                    <w:left w:val="none" w:sz="0" w:space="0" w:color="auto"/>
                    <w:bottom w:val="none" w:sz="0" w:space="0" w:color="auto"/>
                    <w:right w:val="none" w:sz="0" w:space="0" w:color="auto"/>
                  </w:divBdr>
                  <w:divsChild>
                    <w:div w:id="562180111">
                      <w:marLeft w:val="0"/>
                      <w:marRight w:val="0"/>
                      <w:marTop w:val="0"/>
                      <w:marBottom w:val="0"/>
                      <w:divBdr>
                        <w:top w:val="none" w:sz="0" w:space="0" w:color="auto"/>
                        <w:left w:val="none" w:sz="0" w:space="0" w:color="auto"/>
                        <w:bottom w:val="none" w:sz="0" w:space="0" w:color="auto"/>
                        <w:right w:val="none" w:sz="0" w:space="0" w:color="auto"/>
                      </w:divBdr>
                      <w:divsChild>
                        <w:div w:id="1196890588">
                          <w:marLeft w:val="0"/>
                          <w:marRight w:val="0"/>
                          <w:marTop w:val="0"/>
                          <w:marBottom w:val="0"/>
                          <w:divBdr>
                            <w:top w:val="none" w:sz="0" w:space="0" w:color="auto"/>
                            <w:left w:val="none" w:sz="0" w:space="0" w:color="auto"/>
                            <w:bottom w:val="none" w:sz="0" w:space="0" w:color="auto"/>
                            <w:right w:val="none" w:sz="0" w:space="0" w:color="auto"/>
                          </w:divBdr>
                          <w:divsChild>
                            <w:div w:id="880557489">
                              <w:marLeft w:val="0"/>
                              <w:marRight w:val="0"/>
                              <w:marTop w:val="0"/>
                              <w:marBottom w:val="0"/>
                              <w:divBdr>
                                <w:top w:val="none" w:sz="0" w:space="0" w:color="auto"/>
                                <w:left w:val="none" w:sz="0" w:space="0" w:color="auto"/>
                                <w:bottom w:val="none" w:sz="0" w:space="0" w:color="auto"/>
                                <w:right w:val="none" w:sz="0" w:space="0" w:color="auto"/>
                              </w:divBdr>
                              <w:divsChild>
                                <w:div w:id="1259019884">
                                  <w:marLeft w:val="0"/>
                                  <w:marRight w:val="0"/>
                                  <w:marTop w:val="0"/>
                                  <w:marBottom w:val="0"/>
                                  <w:divBdr>
                                    <w:top w:val="none" w:sz="0" w:space="0" w:color="auto"/>
                                    <w:left w:val="none" w:sz="0" w:space="0" w:color="auto"/>
                                    <w:bottom w:val="none" w:sz="0" w:space="0" w:color="auto"/>
                                    <w:right w:val="none" w:sz="0" w:space="0" w:color="auto"/>
                                  </w:divBdr>
                                  <w:divsChild>
                                    <w:div w:id="692072440">
                                      <w:marLeft w:val="0"/>
                                      <w:marRight w:val="0"/>
                                      <w:marTop w:val="0"/>
                                      <w:marBottom w:val="0"/>
                                      <w:divBdr>
                                        <w:top w:val="none" w:sz="0" w:space="0" w:color="auto"/>
                                        <w:left w:val="none" w:sz="0" w:space="0" w:color="auto"/>
                                        <w:bottom w:val="none" w:sz="0" w:space="0" w:color="auto"/>
                                        <w:right w:val="none" w:sz="0" w:space="0" w:color="auto"/>
                                      </w:divBdr>
                                      <w:divsChild>
                                        <w:div w:id="814832567">
                                          <w:marLeft w:val="0"/>
                                          <w:marRight w:val="0"/>
                                          <w:marTop w:val="0"/>
                                          <w:marBottom w:val="0"/>
                                          <w:divBdr>
                                            <w:top w:val="none" w:sz="0" w:space="0" w:color="auto"/>
                                            <w:left w:val="none" w:sz="0" w:space="0" w:color="auto"/>
                                            <w:bottom w:val="none" w:sz="0" w:space="0" w:color="auto"/>
                                            <w:right w:val="none" w:sz="0" w:space="0" w:color="auto"/>
                                          </w:divBdr>
                                          <w:divsChild>
                                            <w:div w:id="1510102694">
                                              <w:marLeft w:val="0"/>
                                              <w:marRight w:val="0"/>
                                              <w:marTop w:val="0"/>
                                              <w:marBottom w:val="180"/>
                                              <w:divBdr>
                                                <w:top w:val="none" w:sz="0" w:space="0" w:color="auto"/>
                                                <w:left w:val="none" w:sz="0" w:space="0" w:color="auto"/>
                                                <w:bottom w:val="none" w:sz="0" w:space="0" w:color="auto"/>
                                                <w:right w:val="none" w:sz="0" w:space="0" w:color="auto"/>
                                              </w:divBdr>
                                              <w:divsChild>
                                                <w:div w:id="622348852">
                                                  <w:marLeft w:val="0"/>
                                                  <w:marRight w:val="0"/>
                                                  <w:marTop w:val="0"/>
                                                  <w:marBottom w:val="0"/>
                                                  <w:divBdr>
                                                    <w:top w:val="none" w:sz="0" w:space="0" w:color="auto"/>
                                                    <w:left w:val="none" w:sz="0" w:space="0" w:color="auto"/>
                                                    <w:bottom w:val="none" w:sz="0" w:space="0" w:color="auto"/>
                                                    <w:right w:val="none" w:sz="0" w:space="0" w:color="auto"/>
                                                  </w:divBdr>
                                                  <w:divsChild>
                                                    <w:div w:id="1804039120">
                                                      <w:marLeft w:val="0"/>
                                                      <w:marRight w:val="0"/>
                                                      <w:marTop w:val="0"/>
                                                      <w:marBottom w:val="0"/>
                                                      <w:divBdr>
                                                        <w:top w:val="none" w:sz="0" w:space="0" w:color="auto"/>
                                                        <w:left w:val="none" w:sz="0" w:space="0" w:color="auto"/>
                                                        <w:bottom w:val="none" w:sz="0" w:space="0" w:color="auto"/>
                                                        <w:right w:val="none" w:sz="0" w:space="0" w:color="auto"/>
                                                      </w:divBdr>
                                                      <w:divsChild>
                                                        <w:div w:id="344095322">
                                                          <w:marLeft w:val="0"/>
                                                          <w:marRight w:val="0"/>
                                                          <w:marTop w:val="0"/>
                                                          <w:marBottom w:val="0"/>
                                                          <w:divBdr>
                                                            <w:top w:val="none" w:sz="0" w:space="0" w:color="auto"/>
                                                            <w:left w:val="none" w:sz="0" w:space="0" w:color="auto"/>
                                                            <w:bottom w:val="none" w:sz="0" w:space="0" w:color="auto"/>
                                                            <w:right w:val="none" w:sz="0" w:space="0" w:color="auto"/>
                                                          </w:divBdr>
                                                          <w:divsChild>
                                                            <w:div w:id="1612085484">
                                                              <w:marLeft w:val="0"/>
                                                              <w:marRight w:val="0"/>
                                                              <w:marTop w:val="0"/>
                                                              <w:marBottom w:val="0"/>
                                                              <w:divBdr>
                                                                <w:top w:val="none" w:sz="0" w:space="0" w:color="auto"/>
                                                                <w:left w:val="none" w:sz="0" w:space="0" w:color="auto"/>
                                                                <w:bottom w:val="none" w:sz="0" w:space="0" w:color="auto"/>
                                                                <w:right w:val="none" w:sz="0" w:space="0" w:color="auto"/>
                                                              </w:divBdr>
                                                              <w:divsChild>
                                                                <w:div w:id="1990403821">
                                                                  <w:marLeft w:val="0"/>
                                                                  <w:marRight w:val="0"/>
                                                                  <w:marTop w:val="0"/>
                                                                  <w:marBottom w:val="0"/>
                                                                  <w:divBdr>
                                                                    <w:top w:val="none" w:sz="0" w:space="0" w:color="auto"/>
                                                                    <w:left w:val="none" w:sz="0" w:space="0" w:color="auto"/>
                                                                    <w:bottom w:val="none" w:sz="0" w:space="0" w:color="auto"/>
                                                                    <w:right w:val="none" w:sz="0" w:space="0" w:color="auto"/>
                                                                  </w:divBdr>
                                                                  <w:divsChild>
                                                                    <w:div w:id="1080642301">
                                                                      <w:marLeft w:val="0"/>
                                                                      <w:marRight w:val="0"/>
                                                                      <w:marTop w:val="0"/>
                                                                      <w:marBottom w:val="0"/>
                                                                      <w:divBdr>
                                                                        <w:top w:val="none" w:sz="0" w:space="0" w:color="auto"/>
                                                                        <w:left w:val="none" w:sz="0" w:space="0" w:color="auto"/>
                                                                        <w:bottom w:val="none" w:sz="0" w:space="0" w:color="auto"/>
                                                                        <w:right w:val="none" w:sz="0" w:space="0" w:color="auto"/>
                                                                      </w:divBdr>
                                                                      <w:divsChild>
                                                                        <w:div w:id="11387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754182">
      <w:bodyDiv w:val="1"/>
      <w:marLeft w:val="0"/>
      <w:marRight w:val="0"/>
      <w:marTop w:val="0"/>
      <w:marBottom w:val="0"/>
      <w:divBdr>
        <w:top w:val="none" w:sz="0" w:space="0" w:color="auto"/>
        <w:left w:val="none" w:sz="0" w:space="0" w:color="auto"/>
        <w:bottom w:val="none" w:sz="0" w:space="0" w:color="auto"/>
        <w:right w:val="none" w:sz="0" w:space="0" w:color="auto"/>
      </w:divBdr>
      <w:divsChild>
        <w:div w:id="892159539">
          <w:marLeft w:val="0"/>
          <w:marRight w:val="0"/>
          <w:marTop w:val="0"/>
          <w:marBottom w:val="0"/>
          <w:divBdr>
            <w:top w:val="none" w:sz="0" w:space="0" w:color="auto"/>
            <w:left w:val="none" w:sz="0" w:space="0" w:color="auto"/>
            <w:bottom w:val="none" w:sz="0" w:space="0" w:color="auto"/>
            <w:right w:val="none" w:sz="0" w:space="0" w:color="auto"/>
          </w:divBdr>
          <w:divsChild>
            <w:div w:id="1213616672">
              <w:marLeft w:val="0"/>
              <w:marRight w:val="0"/>
              <w:marTop w:val="0"/>
              <w:marBottom w:val="0"/>
              <w:divBdr>
                <w:top w:val="none" w:sz="0" w:space="0" w:color="auto"/>
                <w:left w:val="none" w:sz="0" w:space="0" w:color="auto"/>
                <w:bottom w:val="none" w:sz="0" w:space="0" w:color="auto"/>
                <w:right w:val="none" w:sz="0" w:space="0" w:color="auto"/>
              </w:divBdr>
              <w:divsChild>
                <w:div w:id="1056507319">
                  <w:marLeft w:val="0"/>
                  <w:marRight w:val="0"/>
                  <w:marTop w:val="195"/>
                  <w:marBottom w:val="0"/>
                  <w:divBdr>
                    <w:top w:val="none" w:sz="0" w:space="0" w:color="auto"/>
                    <w:left w:val="none" w:sz="0" w:space="0" w:color="auto"/>
                    <w:bottom w:val="none" w:sz="0" w:space="0" w:color="auto"/>
                    <w:right w:val="none" w:sz="0" w:space="0" w:color="auto"/>
                  </w:divBdr>
                  <w:divsChild>
                    <w:div w:id="83957643">
                      <w:marLeft w:val="0"/>
                      <w:marRight w:val="0"/>
                      <w:marTop w:val="0"/>
                      <w:marBottom w:val="0"/>
                      <w:divBdr>
                        <w:top w:val="none" w:sz="0" w:space="0" w:color="auto"/>
                        <w:left w:val="none" w:sz="0" w:space="0" w:color="auto"/>
                        <w:bottom w:val="none" w:sz="0" w:space="0" w:color="auto"/>
                        <w:right w:val="none" w:sz="0" w:space="0" w:color="auto"/>
                      </w:divBdr>
                      <w:divsChild>
                        <w:div w:id="1809323403">
                          <w:marLeft w:val="0"/>
                          <w:marRight w:val="0"/>
                          <w:marTop w:val="0"/>
                          <w:marBottom w:val="0"/>
                          <w:divBdr>
                            <w:top w:val="none" w:sz="0" w:space="0" w:color="auto"/>
                            <w:left w:val="none" w:sz="0" w:space="0" w:color="auto"/>
                            <w:bottom w:val="none" w:sz="0" w:space="0" w:color="auto"/>
                            <w:right w:val="none" w:sz="0" w:space="0" w:color="auto"/>
                          </w:divBdr>
                          <w:divsChild>
                            <w:div w:id="1979413225">
                              <w:marLeft w:val="0"/>
                              <w:marRight w:val="0"/>
                              <w:marTop w:val="0"/>
                              <w:marBottom w:val="0"/>
                              <w:divBdr>
                                <w:top w:val="none" w:sz="0" w:space="0" w:color="auto"/>
                                <w:left w:val="none" w:sz="0" w:space="0" w:color="auto"/>
                                <w:bottom w:val="none" w:sz="0" w:space="0" w:color="auto"/>
                                <w:right w:val="none" w:sz="0" w:space="0" w:color="auto"/>
                              </w:divBdr>
                              <w:divsChild>
                                <w:div w:id="1657876396">
                                  <w:marLeft w:val="0"/>
                                  <w:marRight w:val="0"/>
                                  <w:marTop w:val="0"/>
                                  <w:marBottom w:val="0"/>
                                  <w:divBdr>
                                    <w:top w:val="none" w:sz="0" w:space="0" w:color="auto"/>
                                    <w:left w:val="none" w:sz="0" w:space="0" w:color="auto"/>
                                    <w:bottom w:val="none" w:sz="0" w:space="0" w:color="auto"/>
                                    <w:right w:val="none" w:sz="0" w:space="0" w:color="auto"/>
                                  </w:divBdr>
                                  <w:divsChild>
                                    <w:div w:id="1020619316">
                                      <w:marLeft w:val="0"/>
                                      <w:marRight w:val="0"/>
                                      <w:marTop w:val="0"/>
                                      <w:marBottom w:val="0"/>
                                      <w:divBdr>
                                        <w:top w:val="none" w:sz="0" w:space="0" w:color="auto"/>
                                        <w:left w:val="none" w:sz="0" w:space="0" w:color="auto"/>
                                        <w:bottom w:val="none" w:sz="0" w:space="0" w:color="auto"/>
                                        <w:right w:val="none" w:sz="0" w:space="0" w:color="auto"/>
                                      </w:divBdr>
                                      <w:divsChild>
                                        <w:div w:id="1478305496">
                                          <w:marLeft w:val="0"/>
                                          <w:marRight w:val="0"/>
                                          <w:marTop w:val="0"/>
                                          <w:marBottom w:val="0"/>
                                          <w:divBdr>
                                            <w:top w:val="none" w:sz="0" w:space="0" w:color="auto"/>
                                            <w:left w:val="none" w:sz="0" w:space="0" w:color="auto"/>
                                            <w:bottom w:val="none" w:sz="0" w:space="0" w:color="auto"/>
                                            <w:right w:val="none" w:sz="0" w:space="0" w:color="auto"/>
                                          </w:divBdr>
                                          <w:divsChild>
                                            <w:div w:id="1867987297">
                                              <w:marLeft w:val="0"/>
                                              <w:marRight w:val="0"/>
                                              <w:marTop w:val="0"/>
                                              <w:marBottom w:val="180"/>
                                              <w:divBdr>
                                                <w:top w:val="none" w:sz="0" w:space="0" w:color="auto"/>
                                                <w:left w:val="none" w:sz="0" w:space="0" w:color="auto"/>
                                                <w:bottom w:val="none" w:sz="0" w:space="0" w:color="auto"/>
                                                <w:right w:val="none" w:sz="0" w:space="0" w:color="auto"/>
                                              </w:divBdr>
                                              <w:divsChild>
                                                <w:div w:id="382676698">
                                                  <w:marLeft w:val="0"/>
                                                  <w:marRight w:val="0"/>
                                                  <w:marTop w:val="0"/>
                                                  <w:marBottom w:val="0"/>
                                                  <w:divBdr>
                                                    <w:top w:val="none" w:sz="0" w:space="0" w:color="auto"/>
                                                    <w:left w:val="none" w:sz="0" w:space="0" w:color="auto"/>
                                                    <w:bottom w:val="none" w:sz="0" w:space="0" w:color="auto"/>
                                                    <w:right w:val="none" w:sz="0" w:space="0" w:color="auto"/>
                                                  </w:divBdr>
                                                  <w:divsChild>
                                                    <w:div w:id="771974305">
                                                      <w:marLeft w:val="0"/>
                                                      <w:marRight w:val="0"/>
                                                      <w:marTop w:val="0"/>
                                                      <w:marBottom w:val="0"/>
                                                      <w:divBdr>
                                                        <w:top w:val="none" w:sz="0" w:space="0" w:color="auto"/>
                                                        <w:left w:val="none" w:sz="0" w:space="0" w:color="auto"/>
                                                        <w:bottom w:val="none" w:sz="0" w:space="0" w:color="auto"/>
                                                        <w:right w:val="none" w:sz="0" w:space="0" w:color="auto"/>
                                                      </w:divBdr>
                                                      <w:divsChild>
                                                        <w:div w:id="335888156">
                                                          <w:marLeft w:val="0"/>
                                                          <w:marRight w:val="0"/>
                                                          <w:marTop w:val="0"/>
                                                          <w:marBottom w:val="0"/>
                                                          <w:divBdr>
                                                            <w:top w:val="none" w:sz="0" w:space="0" w:color="auto"/>
                                                            <w:left w:val="none" w:sz="0" w:space="0" w:color="auto"/>
                                                            <w:bottom w:val="none" w:sz="0" w:space="0" w:color="auto"/>
                                                            <w:right w:val="none" w:sz="0" w:space="0" w:color="auto"/>
                                                          </w:divBdr>
                                                          <w:divsChild>
                                                            <w:div w:id="1102215707">
                                                              <w:marLeft w:val="0"/>
                                                              <w:marRight w:val="0"/>
                                                              <w:marTop w:val="0"/>
                                                              <w:marBottom w:val="0"/>
                                                              <w:divBdr>
                                                                <w:top w:val="none" w:sz="0" w:space="0" w:color="auto"/>
                                                                <w:left w:val="none" w:sz="0" w:space="0" w:color="auto"/>
                                                                <w:bottom w:val="none" w:sz="0" w:space="0" w:color="auto"/>
                                                                <w:right w:val="none" w:sz="0" w:space="0" w:color="auto"/>
                                                              </w:divBdr>
                                                              <w:divsChild>
                                                                <w:div w:id="290790804">
                                                                  <w:marLeft w:val="0"/>
                                                                  <w:marRight w:val="0"/>
                                                                  <w:marTop w:val="0"/>
                                                                  <w:marBottom w:val="0"/>
                                                                  <w:divBdr>
                                                                    <w:top w:val="none" w:sz="0" w:space="0" w:color="auto"/>
                                                                    <w:left w:val="none" w:sz="0" w:space="0" w:color="auto"/>
                                                                    <w:bottom w:val="none" w:sz="0" w:space="0" w:color="auto"/>
                                                                    <w:right w:val="none" w:sz="0" w:space="0" w:color="auto"/>
                                                                  </w:divBdr>
                                                                  <w:divsChild>
                                                                    <w:div w:id="582034942">
                                                                      <w:marLeft w:val="0"/>
                                                                      <w:marRight w:val="0"/>
                                                                      <w:marTop w:val="0"/>
                                                                      <w:marBottom w:val="0"/>
                                                                      <w:divBdr>
                                                                        <w:top w:val="none" w:sz="0" w:space="0" w:color="auto"/>
                                                                        <w:left w:val="none" w:sz="0" w:space="0" w:color="auto"/>
                                                                        <w:bottom w:val="none" w:sz="0" w:space="0" w:color="auto"/>
                                                                        <w:right w:val="none" w:sz="0" w:space="0" w:color="auto"/>
                                                                      </w:divBdr>
                                                                      <w:divsChild>
                                                                        <w:div w:id="181714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867040">
      <w:bodyDiv w:val="1"/>
      <w:marLeft w:val="0"/>
      <w:marRight w:val="0"/>
      <w:marTop w:val="0"/>
      <w:marBottom w:val="0"/>
      <w:divBdr>
        <w:top w:val="none" w:sz="0" w:space="0" w:color="auto"/>
        <w:left w:val="none" w:sz="0" w:space="0" w:color="auto"/>
        <w:bottom w:val="none" w:sz="0" w:space="0" w:color="auto"/>
        <w:right w:val="none" w:sz="0" w:space="0" w:color="auto"/>
      </w:divBdr>
      <w:divsChild>
        <w:div w:id="495611875">
          <w:marLeft w:val="0"/>
          <w:marRight w:val="0"/>
          <w:marTop w:val="0"/>
          <w:marBottom w:val="0"/>
          <w:divBdr>
            <w:top w:val="none" w:sz="0" w:space="0" w:color="auto"/>
            <w:left w:val="none" w:sz="0" w:space="0" w:color="auto"/>
            <w:bottom w:val="none" w:sz="0" w:space="0" w:color="auto"/>
            <w:right w:val="none" w:sz="0" w:space="0" w:color="auto"/>
          </w:divBdr>
          <w:divsChild>
            <w:div w:id="349181057">
              <w:marLeft w:val="0"/>
              <w:marRight w:val="0"/>
              <w:marTop w:val="0"/>
              <w:marBottom w:val="0"/>
              <w:divBdr>
                <w:top w:val="none" w:sz="0" w:space="0" w:color="auto"/>
                <w:left w:val="none" w:sz="0" w:space="0" w:color="auto"/>
                <w:bottom w:val="none" w:sz="0" w:space="0" w:color="auto"/>
                <w:right w:val="none" w:sz="0" w:space="0" w:color="auto"/>
              </w:divBdr>
              <w:divsChild>
                <w:div w:id="803230199">
                  <w:marLeft w:val="0"/>
                  <w:marRight w:val="0"/>
                  <w:marTop w:val="195"/>
                  <w:marBottom w:val="0"/>
                  <w:divBdr>
                    <w:top w:val="none" w:sz="0" w:space="0" w:color="auto"/>
                    <w:left w:val="none" w:sz="0" w:space="0" w:color="auto"/>
                    <w:bottom w:val="none" w:sz="0" w:space="0" w:color="auto"/>
                    <w:right w:val="none" w:sz="0" w:space="0" w:color="auto"/>
                  </w:divBdr>
                  <w:divsChild>
                    <w:div w:id="1865552938">
                      <w:marLeft w:val="0"/>
                      <w:marRight w:val="0"/>
                      <w:marTop w:val="0"/>
                      <w:marBottom w:val="0"/>
                      <w:divBdr>
                        <w:top w:val="none" w:sz="0" w:space="0" w:color="auto"/>
                        <w:left w:val="none" w:sz="0" w:space="0" w:color="auto"/>
                        <w:bottom w:val="none" w:sz="0" w:space="0" w:color="auto"/>
                        <w:right w:val="none" w:sz="0" w:space="0" w:color="auto"/>
                      </w:divBdr>
                      <w:divsChild>
                        <w:div w:id="660281282">
                          <w:marLeft w:val="0"/>
                          <w:marRight w:val="0"/>
                          <w:marTop w:val="0"/>
                          <w:marBottom w:val="0"/>
                          <w:divBdr>
                            <w:top w:val="none" w:sz="0" w:space="0" w:color="auto"/>
                            <w:left w:val="none" w:sz="0" w:space="0" w:color="auto"/>
                            <w:bottom w:val="none" w:sz="0" w:space="0" w:color="auto"/>
                            <w:right w:val="none" w:sz="0" w:space="0" w:color="auto"/>
                          </w:divBdr>
                          <w:divsChild>
                            <w:div w:id="2002192219">
                              <w:marLeft w:val="0"/>
                              <w:marRight w:val="0"/>
                              <w:marTop w:val="0"/>
                              <w:marBottom w:val="0"/>
                              <w:divBdr>
                                <w:top w:val="none" w:sz="0" w:space="0" w:color="auto"/>
                                <w:left w:val="none" w:sz="0" w:space="0" w:color="auto"/>
                                <w:bottom w:val="none" w:sz="0" w:space="0" w:color="auto"/>
                                <w:right w:val="none" w:sz="0" w:space="0" w:color="auto"/>
                              </w:divBdr>
                              <w:divsChild>
                                <w:div w:id="1112550006">
                                  <w:marLeft w:val="0"/>
                                  <w:marRight w:val="0"/>
                                  <w:marTop w:val="0"/>
                                  <w:marBottom w:val="0"/>
                                  <w:divBdr>
                                    <w:top w:val="none" w:sz="0" w:space="0" w:color="auto"/>
                                    <w:left w:val="none" w:sz="0" w:space="0" w:color="auto"/>
                                    <w:bottom w:val="none" w:sz="0" w:space="0" w:color="auto"/>
                                    <w:right w:val="none" w:sz="0" w:space="0" w:color="auto"/>
                                  </w:divBdr>
                                  <w:divsChild>
                                    <w:div w:id="702750313">
                                      <w:marLeft w:val="0"/>
                                      <w:marRight w:val="0"/>
                                      <w:marTop w:val="0"/>
                                      <w:marBottom w:val="0"/>
                                      <w:divBdr>
                                        <w:top w:val="none" w:sz="0" w:space="0" w:color="auto"/>
                                        <w:left w:val="none" w:sz="0" w:space="0" w:color="auto"/>
                                        <w:bottom w:val="none" w:sz="0" w:space="0" w:color="auto"/>
                                        <w:right w:val="none" w:sz="0" w:space="0" w:color="auto"/>
                                      </w:divBdr>
                                      <w:divsChild>
                                        <w:div w:id="687485746">
                                          <w:marLeft w:val="0"/>
                                          <w:marRight w:val="0"/>
                                          <w:marTop w:val="0"/>
                                          <w:marBottom w:val="0"/>
                                          <w:divBdr>
                                            <w:top w:val="none" w:sz="0" w:space="0" w:color="auto"/>
                                            <w:left w:val="none" w:sz="0" w:space="0" w:color="auto"/>
                                            <w:bottom w:val="none" w:sz="0" w:space="0" w:color="auto"/>
                                            <w:right w:val="none" w:sz="0" w:space="0" w:color="auto"/>
                                          </w:divBdr>
                                          <w:divsChild>
                                            <w:div w:id="2084446231">
                                              <w:marLeft w:val="0"/>
                                              <w:marRight w:val="0"/>
                                              <w:marTop w:val="0"/>
                                              <w:marBottom w:val="180"/>
                                              <w:divBdr>
                                                <w:top w:val="none" w:sz="0" w:space="0" w:color="auto"/>
                                                <w:left w:val="none" w:sz="0" w:space="0" w:color="auto"/>
                                                <w:bottom w:val="none" w:sz="0" w:space="0" w:color="auto"/>
                                                <w:right w:val="none" w:sz="0" w:space="0" w:color="auto"/>
                                              </w:divBdr>
                                              <w:divsChild>
                                                <w:div w:id="1355495434">
                                                  <w:marLeft w:val="0"/>
                                                  <w:marRight w:val="0"/>
                                                  <w:marTop w:val="0"/>
                                                  <w:marBottom w:val="0"/>
                                                  <w:divBdr>
                                                    <w:top w:val="none" w:sz="0" w:space="0" w:color="auto"/>
                                                    <w:left w:val="none" w:sz="0" w:space="0" w:color="auto"/>
                                                    <w:bottom w:val="none" w:sz="0" w:space="0" w:color="auto"/>
                                                    <w:right w:val="none" w:sz="0" w:space="0" w:color="auto"/>
                                                  </w:divBdr>
                                                  <w:divsChild>
                                                    <w:div w:id="522131920">
                                                      <w:marLeft w:val="0"/>
                                                      <w:marRight w:val="0"/>
                                                      <w:marTop w:val="0"/>
                                                      <w:marBottom w:val="0"/>
                                                      <w:divBdr>
                                                        <w:top w:val="none" w:sz="0" w:space="0" w:color="auto"/>
                                                        <w:left w:val="none" w:sz="0" w:space="0" w:color="auto"/>
                                                        <w:bottom w:val="none" w:sz="0" w:space="0" w:color="auto"/>
                                                        <w:right w:val="none" w:sz="0" w:space="0" w:color="auto"/>
                                                      </w:divBdr>
                                                      <w:divsChild>
                                                        <w:div w:id="1672293089">
                                                          <w:marLeft w:val="0"/>
                                                          <w:marRight w:val="0"/>
                                                          <w:marTop w:val="0"/>
                                                          <w:marBottom w:val="0"/>
                                                          <w:divBdr>
                                                            <w:top w:val="none" w:sz="0" w:space="0" w:color="auto"/>
                                                            <w:left w:val="none" w:sz="0" w:space="0" w:color="auto"/>
                                                            <w:bottom w:val="none" w:sz="0" w:space="0" w:color="auto"/>
                                                            <w:right w:val="none" w:sz="0" w:space="0" w:color="auto"/>
                                                          </w:divBdr>
                                                          <w:divsChild>
                                                            <w:div w:id="826212495">
                                                              <w:marLeft w:val="0"/>
                                                              <w:marRight w:val="0"/>
                                                              <w:marTop w:val="0"/>
                                                              <w:marBottom w:val="0"/>
                                                              <w:divBdr>
                                                                <w:top w:val="none" w:sz="0" w:space="0" w:color="auto"/>
                                                                <w:left w:val="none" w:sz="0" w:space="0" w:color="auto"/>
                                                                <w:bottom w:val="none" w:sz="0" w:space="0" w:color="auto"/>
                                                                <w:right w:val="none" w:sz="0" w:space="0" w:color="auto"/>
                                                              </w:divBdr>
                                                              <w:divsChild>
                                                                <w:div w:id="1217081442">
                                                                  <w:marLeft w:val="0"/>
                                                                  <w:marRight w:val="0"/>
                                                                  <w:marTop w:val="0"/>
                                                                  <w:marBottom w:val="0"/>
                                                                  <w:divBdr>
                                                                    <w:top w:val="none" w:sz="0" w:space="0" w:color="auto"/>
                                                                    <w:left w:val="none" w:sz="0" w:space="0" w:color="auto"/>
                                                                    <w:bottom w:val="none" w:sz="0" w:space="0" w:color="auto"/>
                                                                    <w:right w:val="none" w:sz="0" w:space="0" w:color="auto"/>
                                                                  </w:divBdr>
                                                                  <w:divsChild>
                                                                    <w:div w:id="1383672243">
                                                                      <w:marLeft w:val="0"/>
                                                                      <w:marRight w:val="0"/>
                                                                      <w:marTop w:val="0"/>
                                                                      <w:marBottom w:val="0"/>
                                                                      <w:divBdr>
                                                                        <w:top w:val="none" w:sz="0" w:space="0" w:color="auto"/>
                                                                        <w:left w:val="none" w:sz="0" w:space="0" w:color="auto"/>
                                                                        <w:bottom w:val="none" w:sz="0" w:space="0" w:color="auto"/>
                                                                        <w:right w:val="none" w:sz="0" w:space="0" w:color="auto"/>
                                                                      </w:divBdr>
                                                                      <w:divsChild>
                                                                        <w:div w:id="18652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SBennett1</dc:creator>
  <cp:lastModifiedBy>Amber Cooper</cp:lastModifiedBy>
  <cp:revision>2</cp:revision>
  <dcterms:created xsi:type="dcterms:W3CDTF">2026-01-06T16:38:00Z</dcterms:created>
  <dcterms:modified xsi:type="dcterms:W3CDTF">2026-01-06T16:38:00Z</dcterms:modified>
</cp:coreProperties>
</file>